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7" w:type="dxa"/>
        <w:tblLook w:val="01E0"/>
      </w:tblPr>
      <w:tblGrid>
        <w:gridCol w:w="250"/>
        <w:gridCol w:w="14357"/>
      </w:tblGrid>
      <w:tr w:rsidR="006267EE" w:rsidRPr="00B87C0C" w:rsidTr="005C3131">
        <w:trPr>
          <w:trHeight w:val="127"/>
        </w:trPr>
        <w:tc>
          <w:tcPr>
            <w:tcW w:w="250" w:type="dxa"/>
          </w:tcPr>
          <w:p w:rsidR="006267EE" w:rsidRPr="00B87C0C" w:rsidRDefault="006267EE" w:rsidP="005C3131">
            <w:pPr>
              <w:widowControl w:val="0"/>
              <w:tabs>
                <w:tab w:val="left" w:pos="1755"/>
              </w:tabs>
              <w:snapToGri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357" w:type="dxa"/>
          </w:tcPr>
          <w:p w:rsidR="006267EE" w:rsidRPr="00B87C0C" w:rsidRDefault="006267EE" w:rsidP="005C3131">
            <w:pPr>
              <w:ind w:firstLine="709"/>
              <w:jc w:val="center"/>
              <w:rPr>
                <w:sz w:val="28"/>
                <w:szCs w:val="28"/>
                <w:lang w:eastAsia="en-US"/>
              </w:rPr>
            </w:pPr>
            <w:r w:rsidRPr="00B87C0C">
              <w:rPr>
                <w:sz w:val="28"/>
                <w:szCs w:val="28"/>
              </w:rPr>
              <w:t>ПРИЛОЖЕНИЕ</w:t>
            </w:r>
          </w:p>
          <w:p w:rsidR="006267EE" w:rsidRPr="00B87C0C" w:rsidRDefault="006267EE" w:rsidP="005C3131">
            <w:pPr>
              <w:ind w:firstLine="709"/>
              <w:jc w:val="center"/>
              <w:rPr>
                <w:sz w:val="28"/>
                <w:szCs w:val="28"/>
              </w:rPr>
            </w:pPr>
          </w:p>
          <w:p w:rsidR="006267EE" w:rsidRPr="00B87C0C" w:rsidRDefault="006267EE" w:rsidP="005C3131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bookmarkStart w:id="0" w:name="_GoBack"/>
            <w:bookmarkEnd w:id="0"/>
          </w:p>
          <w:p w:rsidR="006267EE" w:rsidRPr="00B87C0C" w:rsidRDefault="006267EE" w:rsidP="005C3131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7C0C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6267EE" w:rsidRPr="00B87C0C" w:rsidRDefault="006267EE" w:rsidP="005C3131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7C0C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6267EE" w:rsidRPr="00B87C0C" w:rsidRDefault="006267EE" w:rsidP="005C3131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7C0C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6267EE" w:rsidRPr="00B87C0C" w:rsidRDefault="006267EE" w:rsidP="005C3131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7C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25.10.2017</w:t>
            </w:r>
            <w:r w:rsidRPr="00B87C0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6267EE" w:rsidRPr="00B87C0C" w:rsidRDefault="006267EE" w:rsidP="005C31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4217F2">
      <w:pPr>
        <w:contextualSpacing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B87C0C">
      <w:pPr>
        <w:contextualSpacing/>
        <w:jc w:val="center"/>
        <w:outlineLvl w:val="0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 xml:space="preserve">ПРОГРАММА КОМПЛЕКСНОГО РАЗВИТИЯ </w:t>
      </w:r>
    </w:p>
    <w:p w:rsidR="006267EE" w:rsidRPr="00B87C0C" w:rsidRDefault="006267EE" w:rsidP="00B87C0C">
      <w:pPr>
        <w:contextualSpacing/>
        <w:jc w:val="center"/>
        <w:outlineLvl w:val="0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 xml:space="preserve">ТРАНСПОРТНОЙ ИНФРАСТРУКТУРЫ </w:t>
      </w:r>
    </w:p>
    <w:p w:rsidR="006267EE" w:rsidRPr="00B87C0C" w:rsidRDefault="006267EE" w:rsidP="002953A7">
      <w:pPr>
        <w:spacing w:line="276" w:lineRule="auto"/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 xml:space="preserve">ШАБЕЛЬСКОГО СЕЛЬСКОГО ПОСЕЛЕНИЯ </w:t>
      </w:r>
    </w:p>
    <w:p w:rsidR="006267EE" w:rsidRPr="00B87C0C" w:rsidRDefault="006267EE" w:rsidP="002953A7">
      <w:pPr>
        <w:spacing w:line="276" w:lineRule="auto"/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 xml:space="preserve">ЩЕРБИНОВСКОГО РАЙОНА </w:t>
      </w:r>
    </w:p>
    <w:p w:rsidR="006267EE" w:rsidRPr="00B87C0C" w:rsidRDefault="006267EE" w:rsidP="002953A7">
      <w:pPr>
        <w:spacing w:line="276" w:lineRule="auto"/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НА 2018-2030 ГОДЫ</w:t>
      </w:r>
      <w:r w:rsidRPr="00B87C0C">
        <w:rPr>
          <w:b/>
          <w:bCs/>
          <w:spacing w:val="-2"/>
          <w:sz w:val="32"/>
        </w:rPr>
        <w:t xml:space="preserve"> </w:t>
      </w: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6267EE" w:rsidRPr="00B87C0C" w:rsidRDefault="006267EE" w:rsidP="008C296B">
      <w:pPr>
        <w:contextualSpacing/>
        <w:rPr>
          <w:b/>
          <w:sz w:val="28"/>
          <w:szCs w:val="28"/>
        </w:rPr>
      </w:pPr>
    </w:p>
    <w:p w:rsidR="006267EE" w:rsidRPr="00B87C0C" w:rsidRDefault="006267EE" w:rsidP="008C296B">
      <w:pPr>
        <w:contextualSpacing/>
        <w:rPr>
          <w:b/>
          <w:sz w:val="28"/>
          <w:szCs w:val="28"/>
        </w:rPr>
      </w:pPr>
    </w:p>
    <w:p w:rsidR="006267EE" w:rsidRPr="00B87C0C" w:rsidRDefault="006267EE" w:rsidP="008C296B">
      <w:pPr>
        <w:contextualSpacing/>
        <w:rPr>
          <w:b/>
          <w:sz w:val="28"/>
          <w:szCs w:val="28"/>
        </w:rPr>
      </w:pPr>
    </w:p>
    <w:p w:rsidR="006267EE" w:rsidRPr="00B87C0C" w:rsidRDefault="006267EE" w:rsidP="008C296B">
      <w:pPr>
        <w:contextualSpacing/>
        <w:rPr>
          <w:b/>
          <w:sz w:val="28"/>
          <w:szCs w:val="28"/>
        </w:rPr>
      </w:pPr>
    </w:p>
    <w:p w:rsidR="006267EE" w:rsidRPr="00B87C0C" w:rsidRDefault="006267EE" w:rsidP="008C296B">
      <w:pPr>
        <w:contextualSpacing/>
        <w:rPr>
          <w:b/>
          <w:sz w:val="28"/>
          <w:szCs w:val="28"/>
        </w:rPr>
      </w:pPr>
    </w:p>
    <w:p w:rsidR="006267EE" w:rsidRPr="00B87C0C" w:rsidRDefault="006267EE" w:rsidP="00543B48">
      <w:pPr>
        <w:contextualSpacing/>
        <w:jc w:val="center"/>
        <w:outlineLvl w:val="0"/>
        <w:rPr>
          <w:sz w:val="28"/>
          <w:szCs w:val="28"/>
        </w:rPr>
      </w:pPr>
      <w:r w:rsidRPr="00B87C0C">
        <w:rPr>
          <w:b/>
          <w:sz w:val="28"/>
          <w:szCs w:val="28"/>
        </w:rPr>
        <w:t xml:space="preserve">ПАСПОРТ </w:t>
      </w:r>
    </w:p>
    <w:p w:rsidR="006267EE" w:rsidRPr="00B87C0C" w:rsidRDefault="006267EE" w:rsidP="00242A28">
      <w:pPr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комплексного развития транспортной инфраструктуры Шабельского сельского поселения Щербиновского района на 2016-2030 годы</w:t>
      </w:r>
      <w:r w:rsidRPr="00B87C0C">
        <w:rPr>
          <w:b/>
          <w:bCs/>
          <w:sz w:val="32"/>
        </w:rPr>
        <w:t xml:space="preserve"> </w:t>
      </w:r>
    </w:p>
    <w:p w:rsidR="006267EE" w:rsidRPr="00B87C0C" w:rsidRDefault="006267EE" w:rsidP="0005493F">
      <w:pPr>
        <w:contextualSpacing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053"/>
      </w:tblGrid>
      <w:tr w:rsidR="006267EE" w:rsidRPr="00B87C0C" w:rsidTr="00933F24">
        <w:trPr>
          <w:trHeight w:val="75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05493F">
            <w:pPr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 xml:space="preserve">Наименование </w:t>
            </w:r>
          </w:p>
          <w:p w:rsidR="006267EE" w:rsidRPr="00B87C0C" w:rsidRDefault="006267EE" w:rsidP="0005493F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0D36D6">
            <w:pPr>
              <w:pStyle w:val="NoSpacing"/>
              <w:contextualSpacing/>
              <w:jc w:val="both"/>
              <w:rPr>
                <w:sz w:val="28"/>
                <w:szCs w:val="24"/>
              </w:rPr>
            </w:pPr>
            <w:r w:rsidRPr="00B87C0C">
              <w:rPr>
                <w:sz w:val="28"/>
                <w:szCs w:val="24"/>
              </w:rPr>
              <w:t>Программа комплексного развития транспортной и</w:t>
            </w:r>
            <w:r w:rsidRPr="00B87C0C">
              <w:rPr>
                <w:sz w:val="28"/>
                <w:szCs w:val="24"/>
              </w:rPr>
              <w:t>н</w:t>
            </w:r>
            <w:r w:rsidRPr="00B87C0C">
              <w:rPr>
                <w:sz w:val="28"/>
                <w:szCs w:val="24"/>
              </w:rPr>
              <w:t>фраструктуры Шабельского сельского поселения Ще</w:t>
            </w:r>
            <w:r w:rsidRPr="00B87C0C">
              <w:rPr>
                <w:sz w:val="28"/>
                <w:szCs w:val="24"/>
              </w:rPr>
              <w:t>р</w:t>
            </w:r>
            <w:r w:rsidRPr="00B87C0C">
              <w:rPr>
                <w:sz w:val="28"/>
                <w:szCs w:val="24"/>
              </w:rPr>
              <w:t>биновского района на 2018-2030 годы (далее – Пр</w:t>
            </w:r>
            <w:r w:rsidRPr="00B87C0C">
              <w:rPr>
                <w:sz w:val="28"/>
                <w:szCs w:val="24"/>
              </w:rPr>
              <w:t>о</w:t>
            </w:r>
            <w:r w:rsidRPr="00B87C0C">
              <w:rPr>
                <w:sz w:val="28"/>
                <w:szCs w:val="24"/>
              </w:rPr>
              <w:t>грамма)</w:t>
            </w:r>
          </w:p>
          <w:p w:rsidR="006267EE" w:rsidRPr="00B87C0C" w:rsidRDefault="006267EE" w:rsidP="000D36D6">
            <w:pPr>
              <w:pStyle w:val="NoSpacing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6267EE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05493F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>Основание для разработки  пр</w:t>
            </w:r>
            <w:r w:rsidRPr="00B87C0C">
              <w:rPr>
                <w:b/>
                <w:sz w:val="28"/>
                <w:szCs w:val="28"/>
              </w:rPr>
              <w:t>о</w:t>
            </w:r>
            <w:r w:rsidRPr="00B87C0C">
              <w:rPr>
                <w:b/>
                <w:sz w:val="28"/>
                <w:szCs w:val="28"/>
              </w:rPr>
              <w:t>граммы</w:t>
            </w:r>
          </w:p>
          <w:p w:rsidR="006267EE" w:rsidRPr="00B87C0C" w:rsidRDefault="006267EE" w:rsidP="0005493F">
            <w:pPr>
              <w:pStyle w:val="NoSpacing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87C0C">
              <w:rPr>
                <w:rFonts w:ascii="Times New Roman CYR" w:hAnsi="Times New Roman CYR" w:cs="Times New Roman CYR"/>
                <w:sz w:val="28"/>
                <w:szCs w:val="28"/>
              </w:rPr>
              <w:t>-Градостроительный кодекс Российской Федерации от 29 декабря 2004 года №190-ФЗ;</w:t>
            </w:r>
          </w:p>
          <w:p w:rsidR="006267EE" w:rsidRPr="00B87C0C" w:rsidRDefault="006267EE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87C0C">
              <w:rPr>
                <w:rFonts w:ascii="Times New Roman CYR" w:hAnsi="Times New Roman CYR" w:cs="Times New Roman CYR"/>
                <w:sz w:val="28"/>
                <w:szCs w:val="28"/>
              </w:rPr>
              <w:t>-Федеральный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6267EE" w:rsidRPr="00B87C0C" w:rsidRDefault="006267EE" w:rsidP="00D0561F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 -Постановление Правительства Российской Федерации от 25 декабря 2015 года № 1440 «Об утверждении тр</w:t>
            </w:r>
            <w:r w:rsidRPr="00B87C0C">
              <w:rPr>
                <w:sz w:val="28"/>
                <w:szCs w:val="28"/>
              </w:rPr>
              <w:t>е</w:t>
            </w:r>
            <w:r w:rsidRPr="00B87C0C">
              <w:rPr>
                <w:sz w:val="28"/>
                <w:szCs w:val="28"/>
              </w:rPr>
              <w:t>бований к программам комплексного развития тран</w:t>
            </w:r>
            <w:r w:rsidRPr="00B87C0C">
              <w:rPr>
                <w:sz w:val="28"/>
                <w:szCs w:val="28"/>
              </w:rPr>
              <w:t>с</w:t>
            </w:r>
            <w:r w:rsidRPr="00B87C0C">
              <w:rPr>
                <w:sz w:val="28"/>
                <w:szCs w:val="28"/>
              </w:rPr>
              <w:t>портной инфраструктуры поселений, городских окр</w:t>
            </w:r>
            <w:r w:rsidRPr="00B87C0C">
              <w:rPr>
                <w:sz w:val="28"/>
                <w:szCs w:val="28"/>
              </w:rPr>
              <w:t>у</w:t>
            </w:r>
            <w:r w:rsidRPr="00B87C0C">
              <w:rPr>
                <w:sz w:val="28"/>
                <w:szCs w:val="28"/>
              </w:rPr>
              <w:t>гов»;</w:t>
            </w:r>
          </w:p>
          <w:p w:rsidR="006267EE" w:rsidRPr="00B87C0C" w:rsidRDefault="006267EE" w:rsidP="00D0561F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-Генеральный план Шабельского сельского поселения Щербиновского района краснодарского края;</w:t>
            </w:r>
          </w:p>
          <w:p w:rsidR="006267EE" w:rsidRPr="00B87C0C" w:rsidRDefault="006267EE" w:rsidP="00D0561F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-Устав Шабельского сельского поселения Щербино</w:t>
            </w:r>
            <w:r w:rsidRPr="00B87C0C">
              <w:rPr>
                <w:sz w:val="28"/>
                <w:szCs w:val="28"/>
              </w:rPr>
              <w:t>в</w:t>
            </w:r>
            <w:r w:rsidRPr="00B87C0C">
              <w:rPr>
                <w:sz w:val="28"/>
                <w:szCs w:val="28"/>
              </w:rPr>
              <w:t>ского района</w:t>
            </w:r>
          </w:p>
          <w:p w:rsidR="006267EE" w:rsidRPr="00B87C0C" w:rsidRDefault="006267EE" w:rsidP="002953A7">
            <w:pPr>
              <w:pStyle w:val="NoSpacing"/>
              <w:contextualSpacing/>
              <w:rPr>
                <w:sz w:val="28"/>
                <w:szCs w:val="28"/>
              </w:rPr>
            </w:pPr>
          </w:p>
        </w:tc>
      </w:tr>
      <w:tr w:rsidR="006267EE" w:rsidRPr="00B87C0C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>Заказчик пр</w:t>
            </w:r>
            <w:r w:rsidRPr="00B87C0C">
              <w:rPr>
                <w:b/>
                <w:sz w:val="28"/>
                <w:szCs w:val="28"/>
              </w:rPr>
              <w:t>о</w:t>
            </w:r>
            <w:r w:rsidRPr="00B87C0C">
              <w:rPr>
                <w:b/>
                <w:sz w:val="28"/>
                <w:szCs w:val="28"/>
              </w:rPr>
              <w:t>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006806" w:rsidRDefault="006267EE" w:rsidP="00D0561F">
            <w:pPr>
              <w:pStyle w:val="a0"/>
              <w:tabs>
                <w:tab w:val="left" w:pos="690"/>
              </w:tabs>
              <w:jc w:val="both"/>
              <w:rPr>
                <w:rFonts w:ascii="Times New Roman" w:hAnsi="Times New Roman"/>
                <w:sz w:val="28"/>
              </w:rPr>
            </w:pPr>
            <w:r w:rsidRPr="00006806">
              <w:rPr>
                <w:rFonts w:ascii="Times New Roman" w:hAnsi="Times New Roman"/>
                <w:sz w:val="28"/>
              </w:rPr>
              <w:t>администрация муниципального образования Щерб</w:t>
            </w:r>
            <w:r w:rsidRPr="00006806">
              <w:rPr>
                <w:rFonts w:ascii="Times New Roman" w:hAnsi="Times New Roman"/>
                <w:sz w:val="28"/>
              </w:rPr>
              <w:t>и</w:t>
            </w:r>
            <w:r w:rsidRPr="00006806">
              <w:rPr>
                <w:rFonts w:ascii="Times New Roman" w:hAnsi="Times New Roman"/>
                <w:sz w:val="28"/>
              </w:rPr>
              <w:t xml:space="preserve">новский район </w:t>
            </w:r>
          </w:p>
          <w:p w:rsidR="006267EE" w:rsidRPr="00B87C0C" w:rsidRDefault="006267EE" w:rsidP="002953A7">
            <w:pPr>
              <w:contextualSpacing/>
              <w:jc w:val="both"/>
              <w:rPr>
                <w:sz w:val="28"/>
              </w:rPr>
            </w:pPr>
            <w:r w:rsidRPr="00B87C0C">
              <w:rPr>
                <w:snapToGrid w:val="0"/>
                <w:sz w:val="28"/>
              </w:rPr>
              <w:t xml:space="preserve">юридический и почтовый адрес: </w:t>
            </w:r>
            <w:r w:rsidRPr="00B87C0C">
              <w:rPr>
                <w:sz w:val="28"/>
              </w:rPr>
              <w:t>353620, Краснодарский край, Щербиновский район, станица Старощербино</w:t>
            </w:r>
            <w:r w:rsidRPr="00B87C0C">
              <w:rPr>
                <w:sz w:val="28"/>
              </w:rPr>
              <w:t>в</w:t>
            </w:r>
            <w:r w:rsidRPr="00B87C0C">
              <w:rPr>
                <w:sz w:val="28"/>
              </w:rPr>
              <w:t>ская, ул. Советов, дом 68</w:t>
            </w:r>
          </w:p>
          <w:p w:rsidR="006267EE" w:rsidRPr="00B87C0C" w:rsidRDefault="006267EE" w:rsidP="002953A7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267EE" w:rsidRPr="00B87C0C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>Разработчик пр</w:t>
            </w:r>
            <w:r w:rsidRPr="00B87C0C">
              <w:rPr>
                <w:b/>
                <w:sz w:val="28"/>
                <w:szCs w:val="28"/>
              </w:rPr>
              <w:t>о</w:t>
            </w:r>
            <w:r w:rsidRPr="00B87C0C">
              <w:rPr>
                <w:b/>
                <w:sz w:val="28"/>
                <w:szCs w:val="28"/>
              </w:rPr>
              <w:t>граммы</w:t>
            </w:r>
          </w:p>
          <w:p w:rsidR="006267EE" w:rsidRPr="00B87C0C" w:rsidRDefault="006267EE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006806" w:rsidRDefault="006267EE" w:rsidP="00FA5942">
            <w:pPr>
              <w:pStyle w:val="a0"/>
              <w:tabs>
                <w:tab w:val="left" w:pos="690"/>
              </w:tabs>
              <w:jc w:val="both"/>
              <w:rPr>
                <w:rFonts w:ascii="Times New Roman" w:hAnsi="Times New Roman"/>
                <w:sz w:val="28"/>
              </w:rPr>
            </w:pPr>
            <w:r w:rsidRPr="00006806">
              <w:rPr>
                <w:rFonts w:ascii="Times New Roman" w:hAnsi="Times New Roman"/>
                <w:sz w:val="28"/>
              </w:rPr>
              <w:t>администрация Шабельского сельского поселения Ще</w:t>
            </w:r>
            <w:r w:rsidRPr="00006806">
              <w:rPr>
                <w:rFonts w:ascii="Times New Roman" w:hAnsi="Times New Roman"/>
                <w:sz w:val="28"/>
              </w:rPr>
              <w:t>р</w:t>
            </w:r>
            <w:r w:rsidRPr="00006806">
              <w:rPr>
                <w:rFonts w:ascii="Times New Roman" w:hAnsi="Times New Roman"/>
                <w:sz w:val="28"/>
              </w:rPr>
              <w:t xml:space="preserve">биновского района </w:t>
            </w:r>
          </w:p>
          <w:p w:rsidR="006267EE" w:rsidRPr="00B87C0C" w:rsidRDefault="006267EE" w:rsidP="00FE35BA">
            <w:pPr>
              <w:contextualSpacing/>
              <w:jc w:val="both"/>
              <w:rPr>
                <w:sz w:val="28"/>
              </w:rPr>
            </w:pPr>
            <w:r w:rsidRPr="00B87C0C">
              <w:rPr>
                <w:snapToGrid w:val="0"/>
                <w:sz w:val="28"/>
              </w:rPr>
              <w:t xml:space="preserve">юридический и почтовый адрес: </w:t>
            </w:r>
            <w:r w:rsidRPr="00B87C0C">
              <w:rPr>
                <w:sz w:val="28"/>
              </w:rPr>
              <w:t>353643, Краснодарский край, Щербиновский район, село Шабельское, ул. Лен</w:t>
            </w:r>
            <w:r w:rsidRPr="00B87C0C">
              <w:rPr>
                <w:sz w:val="28"/>
              </w:rPr>
              <w:t>и</w:t>
            </w:r>
            <w:r w:rsidRPr="00B87C0C">
              <w:rPr>
                <w:sz w:val="28"/>
              </w:rPr>
              <w:t>на, дом 32</w:t>
            </w:r>
          </w:p>
          <w:p w:rsidR="006267EE" w:rsidRPr="00B87C0C" w:rsidRDefault="006267EE" w:rsidP="00F573E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267EE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D0561F">
            <w:pPr>
              <w:shd w:val="clear" w:color="auto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</w:rPr>
              <w:t>создание условий для устойчивого функционирования транспортной системы Шабельского сельского посел</w:t>
            </w:r>
            <w:r w:rsidRPr="00B87C0C">
              <w:rPr>
                <w:sz w:val="28"/>
              </w:rPr>
              <w:t>е</w:t>
            </w:r>
            <w:r w:rsidRPr="00B87C0C">
              <w:rPr>
                <w:sz w:val="28"/>
              </w:rPr>
              <w:t>ния Щербиновского района, повышение уровня без</w:t>
            </w:r>
            <w:r w:rsidRPr="00B87C0C">
              <w:rPr>
                <w:sz w:val="28"/>
              </w:rPr>
              <w:t>о</w:t>
            </w:r>
            <w:r w:rsidRPr="00B87C0C">
              <w:rPr>
                <w:sz w:val="28"/>
              </w:rPr>
              <w:t xml:space="preserve">пасности дорожного движения, </w:t>
            </w:r>
            <w:r w:rsidRPr="00B87C0C">
              <w:rPr>
                <w:sz w:val="28"/>
                <w:szCs w:val="28"/>
              </w:rPr>
              <w:t>развитие автомобильно-дорожной инфраструктуры, сохранение и совершенс</w:t>
            </w:r>
            <w:r w:rsidRPr="00B87C0C">
              <w:rPr>
                <w:sz w:val="28"/>
                <w:szCs w:val="28"/>
              </w:rPr>
              <w:t>т</w:t>
            </w:r>
            <w:r w:rsidRPr="00B87C0C">
              <w:rPr>
                <w:sz w:val="28"/>
                <w:szCs w:val="28"/>
              </w:rPr>
              <w:t>вование существующей сети автомобильных дорог, д</w:t>
            </w:r>
            <w:r w:rsidRPr="00B87C0C">
              <w:rPr>
                <w:sz w:val="28"/>
                <w:szCs w:val="28"/>
              </w:rPr>
              <w:t>о</w:t>
            </w:r>
            <w:r w:rsidRPr="00B87C0C">
              <w:rPr>
                <w:sz w:val="28"/>
                <w:szCs w:val="28"/>
              </w:rPr>
              <w:t>ведение ее технического состояния до уровня, соотве</w:t>
            </w:r>
            <w:r w:rsidRPr="00B87C0C">
              <w:rPr>
                <w:sz w:val="28"/>
                <w:szCs w:val="28"/>
              </w:rPr>
              <w:t>т</w:t>
            </w:r>
            <w:r w:rsidRPr="00B87C0C">
              <w:rPr>
                <w:sz w:val="28"/>
                <w:szCs w:val="28"/>
              </w:rPr>
              <w:t xml:space="preserve">ствующего нормативным требованиям </w:t>
            </w:r>
          </w:p>
        </w:tc>
      </w:tr>
      <w:tr w:rsidR="006267EE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>Задачи програ</w:t>
            </w:r>
            <w:r w:rsidRPr="00B87C0C">
              <w:rPr>
                <w:b/>
                <w:sz w:val="28"/>
                <w:szCs w:val="28"/>
              </w:rPr>
              <w:t>м</w:t>
            </w:r>
            <w:r w:rsidRPr="00B87C0C">
              <w:rPr>
                <w:b/>
                <w:sz w:val="28"/>
                <w:szCs w:val="28"/>
              </w:rPr>
              <w:t>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006806" w:rsidRDefault="006267EE" w:rsidP="002953A7">
            <w:pPr>
              <w:pStyle w:val="a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06806">
              <w:rPr>
                <w:rFonts w:ascii="Times New Roman" w:hAnsi="Times New Roman"/>
                <w:sz w:val="28"/>
                <w:szCs w:val="24"/>
              </w:rPr>
              <w:t>1.Обеспечение функционирования и развития сети а</w:t>
            </w:r>
            <w:r w:rsidRPr="00006806">
              <w:rPr>
                <w:rFonts w:ascii="Times New Roman" w:hAnsi="Times New Roman"/>
                <w:sz w:val="28"/>
                <w:szCs w:val="24"/>
              </w:rPr>
              <w:t>в</w:t>
            </w:r>
            <w:r w:rsidRPr="00006806">
              <w:rPr>
                <w:rFonts w:ascii="Times New Roman" w:hAnsi="Times New Roman"/>
                <w:sz w:val="28"/>
                <w:szCs w:val="24"/>
              </w:rPr>
              <w:t>томобильных дорог общего пользования Шабельского сельского поселения Щербиновского района.</w:t>
            </w:r>
          </w:p>
          <w:p w:rsidR="006267EE" w:rsidRPr="00006806" w:rsidRDefault="006267EE" w:rsidP="002953A7">
            <w:pPr>
              <w:pStyle w:val="a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06806">
              <w:rPr>
                <w:rFonts w:ascii="Times New Roman" w:hAnsi="Times New Roman"/>
                <w:sz w:val="28"/>
                <w:szCs w:val="24"/>
              </w:rPr>
              <w:t>2.Сокращение количества лиц, погибших в результате дорожно-транспортных происшествий, снижение тяж</w:t>
            </w:r>
            <w:r w:rsidRPr="00006806">
              <w:rPr>
                <w:rFonts w:ascii="Times New Roman" w:hAnsi="Times New Roman"/>
                <w:sz w:val="28"/>
                <w:szCs w:val="24"/>
              </w:rPr>
              <w:t>е</w:t>
            </w:r>
            <w:r w:rsidRPr="00006806">
              <w:rPr>
                <w:rFonts w:ascii="Times New Roman" w:hAnsi="Times New Roman"/>
                <w:sz w:val="28"/>
                <w:szCs w:val="24"/>
              </w:rPr>
              <w:t>сти травм в дорожно-транспортных происшествиях.</w:t>
            </w:r>
          </w:p>
          <w:p w:rsidR="006267EE" w:rsidRPr="00B87C0C" w:rsidRDefault="006267EE" w:rsidP="002953A7">
            <w:pPr>
              <w:pStyle w:val="NoSpacing"/>
              <w:contextualSpacing/>
              <w:jc w:val="both"/>
              <w:rPr>
                <w:sz w:val="28"/>
                <w:szCs w:val="24"/>
              </w:rPr>
            </w:pPr>
            <w:r w:rsidRPr="00B87C0C">
              <w:rPr>
                <w:sz w:val="28"/>
                <w:szCs w:val="24"/>
              </w:rPr>
              <w:t xml:space="preserve">3.Улучшение транспортного обслуживания населения </w:t>
            </w:r>
          </w:p>
          <w:p w:rsidR="006267EE" w:rsidRPr="00B87C0C" w:rsidRDefault="006267EE" w:rsidP="002953A7">
            <w:pPr>
              <w:pStyle w:val="NoSpacing"/>
              <w:contextualSpacing/>
              <w:jc w:val="both"/>
              <w:rPr>
                <w:sz w:val="28"/>
                <w:szCs w:val="24"/>
              </w:rPr>
            </w:pPr>
          </w:p>
        </w:tc>
      </w:tr>
      <w:tr w:rsidR="006267EE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</w:rPr>
              <w:t>Целевые показ</w:t>
            </w:r>
            <w:r w:rsidRPr="00B87C0C">
              <w:rPr>
                <w:b/>
                <w:sz w:val="28"/>
              </w:rPr>
              <w:t>а</w:t>
            </w:r>
            <w:r w:rsidRPr="00B87C0C">
              <w:rPr>
                <w:b/>
                <w:sz w:val="28"/>
              </w:rPr>
              <w:t>тели (индикат</w:t>
            </w:r>
            <w:r w:rsidRPr="00B87C0C">
              <w:rPr>
                <w:b/>
                <w:sz w:val="28"/>
              </w:rPr>
              <w:t>о</w:t>
            </w:r>
            <w:r w:rsidRPr="00B87C0C">
              <w:rPr>
                <w:b/>
                <w:sz w:val="28"/>
              </w:rPr>
              <w:t>ры) развития транспортной инфраструктуры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006806" w:rsidRDefault="006267EE" w:rsidP="009F28AD">
            <w:pPr>
              <w:pStyle w:val="a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806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</w:t>
            </w:r>
            <w:r w:rsidRPr="00006806">
              <w:rPr>
                <w:rFonts w:ascii="Times New Roman" w:hAnsi="Times New Roman"/>
                <w:sz w:val="28"/>
                <w:szCs w:val="28"/>
              </w:rPr>
              <w:t>а</w:t>
            </w:r>
            <w:r w:rsidRPr="00006806">
              <w:rPr>
                <w:rFonts w:ascii="Times New Roman" w:hAnsi="Times New Roman"/>
                <w:sz w:val="28"/>
                <w:szCs w:val="28"/>
              </w:rPr>
              <w:t>ции Программы, станут:</w:t>
            </w:r>
          </w:p>
          <w:p w:rsidR="006267EE" w:rsidRPr="00006806" w:rsidRDefault="006267EE" w:rsidP="009F28AD">
            <w:pPr>
              <w:pStyle w:val="a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806">
              <w:rPr>
                <w:rFonts w:ascii="Times New Roman" w:hAnsi="Times New Roman"/>
                <w:sz w:val="28"/>
                <w:szCs w:val="28"/>
              </w:rPr>
              <w:t>-отремонтировано автомобильных дорог общего польз</w:t>
            </w:r>
            <w:r w:rsidRPr="00006806">
              <w:rPr>
                <w:rFonts w:ascii="Times New Roman" w:hAnsi="Times New Roman"/>
                <w:sz w:val="28"/>
                <w:szCs w:val="28"/>
              </w:rPr>
              <w:t>о</w:t>
            </w:r>
            <w:r w:rsidRPr="00006806">
              <w:rPr>
                <w:rFonts w:ascii="Times New Roman" w:hAnsi="Times New Roman"/>
                <w:sz w:val="28"/>
                <w:szCs w:val="28"/>
              </w:rPr>
              <w:t xml:space="preserve">вания муниципального значения - </w:t>
            </w:r>
            <w:smartTag w:uri="urn:schemas-microsoft-com:office:smarttags" w:element="metricconverter">
              <w:smartTagPr>
                <w:attr w:name="ProductID" w:val="24,85 км"/>
              </w:smartTagPr>
              <w:r w:rsidRPr="00006806">
                <w:rPr>
                  <w:rFonts w:ascii="Times New Roman" w:hAnsi="Times New Roman"/>
                  <w:sz w:val="28"/>
                  <w:szCs w:val="28"/>
                </w:rPr>
                <w:t>24,85 км</w:t>
              </w:r>
            </w:smartTag>
            <w:r w:rsidRPr="000068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267EE" w:rsidRPr="00B87C0C" w:rsidRDefault="006267EE" w:rsidP="009F28AD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</w:t>
            </w:r>
            <w:r w:rsidRPr="00B87C0C">
              <w:rPr>
                <w:sz w:val="28"/>
                <w:szCs w:val="28"/>
              </w:rPr>
              <w:t>в</w:t>
            </w:r>
            <w:r w:rsidRPr="00B87C0C">
              <w:rPr>
                <w:sz w:val="28"/>
                <w:szCs w:val="28"/>
              </w:rPr>
              <w:t>томобильных дорог общего пользования муниципальн</w:t>
            </w:r>
            <w:r w:rsidRPr="00B87C0C">
              <w:rPr>
                <w:sz w:val="28"/>
                <w:szCs w:val="28"/>
              </w:rPr>
              <w:t>о</w:t>
            </w:r>
            <w:r w:rsidRPr="00B87C0C">
              <w:rPr>
                <w:sz w:val="28"/>
                <w:szCs w:val="28"/>
              </w:rPr>
              <w:t>го значения - 15 %;</w:t>
            </w:r>
          </w:p>
          <w:p w:rsidR="006267EE" w:rsidRPr="00B87C0C" w:rsidRDefault="006267EE" w:rsidP="009F28AD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-доля дорожно-транспортных происшествий (далее – ДТП), совершению которых сопутствовало наличие н</w:t>
            </w:r>
            <w:r w:rsidRPr="00B87C0C">
              <w:rPr>
                <w:sz w:val="28"/>
                <w:szCs w:val="28"/>
              </w:rPr>
              <w:t>е</w:t>
            </w:r>
            <w:r w:rsidRPr="00B87C0C">
              <w:rPr>
                <w:sz w:val="28"/>
                <w:szCs w:val="28"/>
              </w:rPr>
              <w:t>удовлетворительных дорожных условий, в общем кол</w:t>
            </w:r>
            <w:r w:rsidRPr="00B87C0C">
              <w:rPr>
                <w:sz w:val="28"/>
                <w:szCs w:val="28"/>
              </w:rPr>
              <w:t>и</w:t>
            </w:r>
            <w:r w:rsidRPr="00B87C0C">
              <w:rPr>
                <w:sz w:val="28"/>
                <w:szCs w:val="28"/>
              </w:rPr>
              <w:t>честве ДТП - 0 единиц на 1 тыс. автотранспортных средств</w:t>
            </w:r>
          </w:p>
          <w:p w:rsidR="006267EE" w:rsidRPr="00B87C0C" w:rsidRDefault="006267EE" w:rsidP="002953A7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267EE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006806" w:rsidRDefault="006267EE" w:rsidP="00F573E1">
            <w:pPr>
              <w:pStyle w:val="a0"/>
              <w:jc w:val="left"/>
              <w:rPr>
                <w:rFonts w:ascii="Times New Roman" w:hAnsi="Times New Roman"/>
                <w:b/>
                <w:sz w:val="28"/>
                <w:szCs w:val="24"/>
              </w:rPr>
            </w:pP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Сроки и этапы реализации Пр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о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7EE" w:rsidRPr="00B87C0C" w:rsidRDefault="006267EE" w:rsidP="002953A7">
            <w:pPr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срок реализации Программы 2018-2030 годы, в 2 этапа:</w:t>
            </w:r>
          </w:p>
          <w:p w:rsidR="006267EE" w:rsidRPr="00B87C0C" w:rsidRDefault="006267EE" w:rsidP="002953A7">
            <w:pPr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1 этап – с 2018 по 2022 годы</w:t>
            </w:r>
          </w:p>
          <w:p w:rsidR="006267EE" w:rsidRPr="00006806" w:rsidRDefault="006267EE" w:rsidP="002953A7">
            <w:pPr>
              <w:pStyle w:val="ListParagraph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006806">
              <w:rPr>
                <w:rFonts w:ascii="Times New Roman" w:hAnsi="Times New Roman"/>
                <w:sz w:val="28"/>
                <w:szCs w:val="28"/>
              </w:rPr>
              <w:t>2 этап – с 2023 по 2030 годы</w:t>
            </w:r>
          </w:p>
          <w:p w:rsidR="006267EE" w:rsidRPr="00006806" w:rsidRDefault="006267EE" w:rsidP="002953A7">
            <w:pPr>
              <w:pStyle w:val="ListParagraph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7EE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006806" w:rsidRDefault="006267EE" w:rsidP="00F573E1">
            <w:pPr>
              <w:pStyle w:val="a0"/>
              <w:jc w:val="left"/>
              <w:rPr>
                <w:rFonts w:ascii="Times New Roman" w:hAnsi="Times New Roman"/>
                <w:b/>
                <w:sz w:val="28"/>
                <w:szCs w:val="24"/>
              </w:rPr>
            </w:pP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Укрупненные описание запл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а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нированных м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е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роприятий (инв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е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стиционных пр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о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ектов) по прое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к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тированию, строительству, реконструкции объектов тран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с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портной инфр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а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7EE" w:rsidRPr="00006806" w:rsidRDefault="006267EE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8"/>
                <w:szCs w:val="24"/>
                <w:u w:val="single"/>
                <w:bdr w:val="none" w:sz="0" w:space="0" w:color="auto" w:frame="1"/>
              </w:rPr>
            </w:pPr>
            <w:r w:rsidRPr="00006806">
              <w:rPr>
                <w:rFonts w:ascii="Times New Roman" w:hAnsi="Times New Roman"/>
                <w:sz w:val="28"/>
                <w:szCs w:val="24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</w:t>
            </w:r>
            <w:r w:rsidRPr="00006806">
              <w:rPr>
                <w:rFonts w:ascii="Times New Roman" w:hAnsi="Times New Roman"/>
                <w:sz w:val="28"/>
                <w:szCs w:val="24"/>
              </w:rPr>
              <w:t>б</w:t>
            </w:r>
            <w:r w:rsidRPr="00006806">
              <w:rPr>
                <w:rFonts w:ascii="Times New Roman" w:hAnsi="Times New Roman"/>
                <w:sz w:val="28"/>
                <w:szCs w:val="24"/>
              </w:rPr>
              <w:t>ходимой реконструкции или нового строительства;</w:t>
            </w:r>
          </w:p>
          <w:p w:rsidR="006267EE" w:rsidRPr="00006806" w:rsidRDefault="006267EE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006806">
              <w:rPr>
                <w:rFonts w:ascii="Times New Roman" w:hAnsi="Times New Roman"/>
                <w:bCs/>
                <w:sz w:val="28"/>
                <w:szCs w:val="24"/>
              </w:rPr>
              <w:t>-комплексное строительство автомобильных дорог и тротуаров</w:t>
            </w:r>
            <w:r w:rsidRPr="00006806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6267EE" w:rsidRPr="00006806" w:rsidRDefault="006267EE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006806">
              <w:rPr>
                <w:rFonts w:ascii="Times New Roman" w:hAnsi="Times New Roman"/>
                <w:iCs/>
                <w:sz w:val="28"/>
                <w:szCs w:val="24"/>
              </w:rPr>
              <w:t>-капитальный ремонт, ремонт, содержание автомобил</w:t>
            </w:r>
            <w:r w:rsidRPr="00006806">
              <w:rPr>
                <w:rFonts w:ascii="Times New Roman" w:hAnsi="Times New Roman"/>
                <w:iCs/>
                <w:sz w:val="28"/>
                <w:szCs w:val="24"/>
              </w:rPr>
              <w:t>ь</w:t>
            </w:r>
            <w:r w:rsidRPr="00006806">
              <w:rPr>
                <w:rFonts w:ascii="Times New Roman" w:hAnsi="Times New Roman"/>
                <w:iCs/>
                <w:sz w:val="28"/>
                <w:szCs w:val="24"/>
              </w:rPr>
              <w:t>ных дорог местного значения и искусственных соор</w:t>
            </w:r>
            <w:r w:rsidRPr="00006806">
              <w:rPr>
                <w:rFonts w:ascii="Times New Roman" w:hAnsi="Times New Roman"/>
                <w:iCs/>
                <w:sz w:val="28"/>
                <w:szCs w:val="24"/>
              </w:rPr>
              <w:t>у</w:t>
            </w:r>
            <w:r w:rsidRPr="00006806">
              <w:rPr>
                <w:rFonts w:ascii="Times New Roman" w:hAnsi="Times New Roman"/>
                <w:iCs/>
                <w:sz w:val="28"/>
                <w:szCs w:val="24"/>
              </w:rPr>
              <w:t>жений на них, включая проектно-изыскательные раб</w:t>
            </w:r>
            <w:r w:rsidRPr="00006806">
              <w:rPr>
                <w:rFonts w:ascii="Times New Roman" w:hAnsi="Times New Roman"/>
                <w:iCs/>
                <w:sz w:val="28"/>
                <w:szCs w:val="24"/>
              </w:rPr>
              <w:t>о</w:t>
            </w:r>
            <w:r w:rsidRPr="00006806">
              <w:rPr>
                <w:rFonts w:ascii="Times New Roman" w:hAnsi="Times New Roman"/>
                <w:iCs/>
                <w:sz w:val="28"/>
                <w:szCs w:val="24"/>
              </w:rPr>
              <w:t>ты</w:t>
            </w:r>
            <w:r w:rsidRPr="00006806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6267EE" w:rsidRPr="00006806" w:rsidRDefault="006267EE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006806">
              <w:rPr>
                <w:rFonts w:ascii="Times New Roman" w:hAnsi="Times New Roman"/>
                <w:sz w:val="28"/>
                <w:szCs w:val="24"/>
              </w:rPr>
              <w:t>-размещение дорожных знаков и указателей на улицах населённых пунктов;</w:t>
            </w:r>
          </w:p>
          <w:p w:rsidR="006267EE" w:rsidRPr="00006806" w:rsidRDefault="006267EE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006806">
              <w:rPr>
                <w:rFonts w:ascii="Times New Roman" w:hAnsi="Times New Roman"/>
                <w:iCs/>
                <w:sz w:val="28"/>
                <w:szCs w:val="24"/>
              </w:rPr>
              <w:t>-оборудование остановочных площадок и установка п</w:t>
            </w:r>
            <w:r w:rsidRPr="00006806">
              <w:rPr>
                <w:rFonts w:ascii="Times New Roman" w:hAnsi="Times New Roman"/>
                <w:iCs/>
                <w:sz w:val="28"/>
                <w:szCs w:val="24"/>
              </w:rPr>
              <w:t>а</w:t>
            </w:r>
            <w:r w:rsidRPr="00006806">
              <w:rPr>
                <w:rFonts w:ascii="Times New Roman" w:hAnsi="Times New Roman"/>
                <w:iCs/>
                <w:sz w:val="28"/>
                <w:szCs w:val="24"/>
              </w:rPr>
              <w:t>вильонов для общественного транспорта</w:t>
            </w:r>
            <w:r w:rsidRPr="00006806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6267EE" w:rsidRPr="00006806" w:rsidRDefault="006267EE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006806">
              <w:rPr>
                <w:rFonts w:ascii="Times New Roman" w:hAnsi="Times New Roman"/>
                <w:sz w:val="28"/>
                <w:szCs w:val="24"/>
              </w:rPr>
              <w:t>-создание инфраструктуры автосервиса</w:t>
            </w:r>
          </w:p>
          <w:p w:rsidR="006267EE" w:rsidRPr="00006806" w:rsidRDefault="006267EE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267EE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006806" w:rsidRDefault="006267EE" w:rsidP="00F573E1">
            <w:pPr>
              <w:pStyle w:val="S"/>
              <w:ind w:hanging="33"/>
              <w:jc w:val="left"/>
              <w:rPr>
                <w:rFonts w:ascii="Times New Roman" w:hAnsi="Times New Roman"/>
                <w:b/>
                <w:sz w:val="28"/>
                <w:szCs w:val="24"/>
              </w:rPr>
            </w:pP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Объемы и исто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ч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ники финансир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о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вания Програ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м</w:t>
            </w:r>
            <w:r w:rsidRPr="00006806">
              <w:rPr>
                <w:rFonts w:ascii="Times New Roman" w:hAnsi="Times New Roman"/>
                <w:b/>
                <w:sz w:val="28"/>
                <w:szCs w:val="24"/>
              </w:rPr>
              <w:t>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4515CE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прогнозный общий объем финансирования Программы на период 2018-2030 годов составляет 37 846,2</w:t>
            </w:r>
            <w:r w:rsidRPr="00B87C0C">
              <w:t xml:space="preserve"> </w:t>
            </w:r>
            <w:r w:rsidRPr="00B87C0C">
              <w:rPr>
                <w:sz w:val="28"/>
                <w:szCs w:val="28"/>
              </w:rPr>
              <w:t>тыс. руб., в том числе по годам:</w:t>
            </w:r>
          </w:p>
          <w:p w:rsidR="006267EE" w:rsidRPr="00B87C0C" w:rsidRDefault="006267EE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2018 год – 3720,7 тыс. рублей;</w:t>
            </w:r>
          </w:p>
          <w:p w:rsidR="006267EE" w:rsidRPr="00B87C0C" w:rsidRDefault="006267EE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 xml:space="preserve">2019 год – 3736,7тыс. рублей; </w:t>
            </w:r>
          </w:p>
          <w:p w:rsidR="006267EE" w:rsidRPr="00B87C0C" w:rsidRDefault="006267EE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2020 год – 3756,76 тыс.рублей;</w:t>
            </w:r>
          </w:p>
          <w:p w:rsidR="006267EE" w:rsidRPr="00B87C0C" w:rsidRDefault="006267EE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2021 год – 3756,0 тыс.рублей;</w:t>
            </w:r>
          </w:p>
          <w:p w:rsidR="006267EE" w:rsidRPr="00B87C0C" w:rsidRDefault="006267EE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2022 год – 3756,0 тыс.рублей;</w:t>
            </w:r>
          </w:p>
          <w:p w:rsidR="006267EE" w:rsidRPr="00B87C0C" w:rsidRDefault="006267EE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 xml:space="preserve">2023-2030 годы – 30 048,7 тыс.рублей. </w:t>
            </w:r>
          </w:p>
          <w:p w:rsidR="006267EE" w:rsidRPr="00B87C0C" w:rsidRDefault="006267EE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бюджета, бю</w:t>
            </w:r>
            <w:r w:rsidRPr="00B87C0C">
              <w:rPr>
                <w:sz w:val="28"/>
                <w:szCs w:val="28"/>
              </w:rPr>
              <w:t>д</w:t>
            </w:r>
            <w:r w:rsidRPr="00B87C0C">
              <w:rPr>
                <w:sz w:val="28"/>
                <w:szCs w:val="28"/>
              </w:rPr>
              <w:t>жета муниципального образования Щербиновский ра</w:t>
            </w:r>
            <w:r w:rsidRPr="00B87C0C">
              <w:rPr>
                <w:sz w:val="28"/>
                <w:szCs w:val="28"/>
              </w:rPr>
              <w:t>й</w:t>
            </w:r>
            <w:r w:rsidRPr="00B87C0C">
              <w:rPr>
                <w:sz w:val="28"/>
                <w:szCs w:val="28"/>
              </w:rPr>
              <w:t>он, бюджета Шабельского сельского поселения Щерб</w:t>
            </w:r>
            <w:r w:rsidRPr="00B87C0C">
              <w:rPr>
                <w:sz w:val="28"/>
                <w:szCs w:val="28"/>
              </w:rPr>
              <w:t>и</w:t>
            </w:r>
            <w:r w:rsidRPr="00B87C0C">
              <w:rPr>
                <w:sz w:val="28"/>
                <w:szCs w:val="28"/>
              </w:rPr>
              <w:t>новского района и внебюджетных источников</w:t>
            </w:r>
          </w:p>
          <w:p w:rsidR="006267EE" w:rsidRPr="00B87C0C" w:rsidRDefault="006267EE" w:rsidP="004515CE">
            <w:pPr>
              <w:jc w:val="both"/>
              <w:rPr>
                <w:sz w:val="28"/>
                <w:szCs w:val="28"/>
              </w:rPr>
            </w:pPr>
          </w:p>
        </w:tc>
      </w:tr>
      <w:tr w:rsidR="006267EE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006806" w:rsidRDefault="006267EE" w:rsidP="00F573E1">
            <w:pPr>
              <w:pStyle w:val="S"/>
              <w:ind w:hanging="33"/>
              <w:jc w:val="left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006806">
              <w:rPr>
                <w:rFonts w:ascii="Times New Roman CYR" w:hAnsi="Times New Roman CYR" w:cs="Times New Roman CYR"/>
                <w:b/>
                <w:sz w:val="28"/>
                <w:szCs w:val="28"/>
              </w:rPr>
              <w:t>Ожидаемые р</w:t>
            </w:r>
            <w:r w:rsidRPr="00006806">
              <w:rPr>
                <w:rFonts w:ascii="Times New Roman CYR" w:hAnsi="Times New Roman CYR" w:cs="Times New Roman CYR"/>
                <w:b/>
                <w:sz w:val="28"/>
                <w:szCs w:val="28"/>
              </w:rPr>
              <w:t>е</w:t>
            </w:r>
            <w:r w:rsidRPr="00006806">
              <w:rPr>
                <w:rFonts w:ascii="Times New Roman CYR" w:hAnsi="Times New Roman CYR" w:cs="Times New Roman CYR"/>
                <w:b/>
                <w:sz w:val="28"/>
                <w:szCs w:val="28"/>
              </w:rPr>
              <w:t>зультаты реал</w:t>
            </w:r>
            <w:r w:rsidRPr="00006806">
              <w:rPr>
                <w:rFonts w:ascii="Times New Roman CYR" w:hAnsi="Times New Roman CYR" w:cs="Times New Roman CYR"/>
                <w:b/>
                <w:sz w:val="28"/>
                <w:szCs w:val="28"/>
              </w:rPr>
              <w:t>и</w:t>
            </w:r>
            <w:r w:rsidRPr="00006806">
              <w:rPr>
                <w:rFonts w:ascii="Times New Roman CYR" w:hAnsi="Times New Roman CYR" w:cs="Times New Roman CYR"/>
                <w:b/>
                <w:sz w:val="28"/>
                <w:szCs w:val="28"/>
              </w:rPr>
              <w:t>зации Програ</w:t>
            </w:r>
            <w:r w:rsidRPr="00006806">
              <w:rPr>
                <w:rFonts w:ascii="Times New Roman CYR" w:hAnsi="Times New Roman CYR" w:cs="Times New Roman CYR"/>
                <w:b/>
                <w:sz w:val="28"/>
                <w:szCs w:val="28"/>
              </w:rPr>
              <w:t>м</w:t>
            </w:r>
            <w:r w:rsidRPr="00006806">
              <w:rPr>
                <w:rFonts w:ascii="Times New Roman CYR" w:hAnsi="Times New Roman CYR" w:cs="Times New Roman CYR"/>
                <w:b/>
                <w:sz w:val="28"/>
                <w:szCs w:val="28"/>
              </w:rPr>
              <w:t>мы</w:t>
            </w:r>
          </w:p>
          <w:p w:rsidR="006267EE" w:rsidRPr="00006806" w:rsidRDefault="006267EE" w:rsidP="00F573E1">
            <w:pPr>
              <w:pStyle w:val="S"/>
              <w:ind w:hanging="33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4515CE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достижение целей предоставления качественных тран</w:t>
            </w:r>
            <w:r w:rsidRPr="00B87C0C">
              <w:rPr>
                <w:sz w:val="28"/>
                <w:szCs w:val="28"/>
              </w:rPr>
              <w:t>с</w:t>
            </w:r>
            <w:r w:rsidRPr="00B87C0C">
              <w:rPr>
                <w:sz w:val="28"/>
                <w:szCs w:val="28"/>
              </w:rPr>
              <w:t>портных услуг населению Шабельского сельского пос</w:t>
            </w:r>
            <w:r w:rsidRPr="00B87C0C">
              <w:rPr>
                <w:sz w:val="28"/>
                <w:szCs w:val="28"/>
              </w:rPr>
              <w:t>е</w:t>
            </w:r>
            <w:r w:rsidRPr="00B87C0C">
              <w:rPr>
                <w:sz w:val="28"/>
                <w:szCs w:val="28"/>
              </w:rPr>
              <w:t>ления Щербиновского района</w:t>
            </w:r>
          </w:p>
        </w:tc>
      </w:tr>
      <w:tr w:rsidR="006267EE" w:rsidRPr="00B87C0C" w:rsidTr="00ED59A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641F6D">
            <w:pPr>
              <w:rPr>
                <w:b/>
                <w:sz w:val="28"/>
                <w:szCs w:val="28"/>
                <w:lang w:eastAsia="en-US"/>
              </w:rPr>
            </w:pPr>
            <w:r w:rsidRPr="00B87C0C">
              <w:rPr>
                <w:b/>
                <w:sz w:val="28"/>
                <w:szCs w:val="28"/>
                <w:lang w:eastAsia="en-US"/>
              </w:rPr>
              <w:t>Система контр</w:t>
            </w:r>
            <w:r w:rsidRPr="00B87C0C">
              <w:rPr>
                <w:b/>
                <w:sz w:val="28"/>
                <w:szCs w:val="28"/>
                <w:lang w:eastAsia="en-US"/>
              </w:rPr>
              <w:t>о</w:t>
            </w:r>
            <w:r w:rsidRPr="00B87C0C">
              <w:rPr>
                <w:b/>
                <w:sz w:val="28"/>
                <w:szCs w:val="28"/>
                <w:lang w:eastAsia="en-US"/>
              </w:rPr>
              <w:t>ля за исполнен</w:t>
            </w:r>
            <w:r w:rsidRPr="00B87C0C">
              <w:rPr>
                <w:b/>
                <w:sz w:val="28"/>
                <w:szCs w:val="28"/>
                <w:lang w:eastAsia="en-US"/>
              </w:rPr>
              <w:t>и</w:t>
            </w:r>
            <w:r w:rsidRPr="00B87C0C">
              <w:rPr>
                <w:b/>
                <w:sz w:val="28"/>
                <w:szCs w:val="28"/>
                <w:lang w:eastAsia="en-US"/>
              </w:rPr>
              <w:t>ем Программы</w:t>
            </w:r>
          </w:p>
          <w:p w:rsidR="006267EE" w:rsidRPr="00B87C0C" w:rsidRDefault="006267EE" w:rsidP="00641F6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FE35BA">
            <w:pPr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Совет муниципального образования Щербиновский район</w:t>
            </w:r>
          </w:p>
        </w:tc>
      </w:tr>
      <w:tr w:rsidR="006267EE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67EE" w:rsidRPr="00B87C0C" w:rsidRDefault="006267EE" w:rsidP="00641F6D">
            <w:pPr>
              <w:rPr>
                <w:b/>
                <w:sz w:val="28"/>
                <w:szCs w:val="28"/>
                <w:lang w:eastAsia="en-US"/>
              </w:rPr>
            </w:pPr>
            <w:r w:rsidRPr="00B87C0C">
              <w:rPr>
                <w:b/>
                <w:sz w:val="28"/>
                <w:szCs w:val="28"/>
                <w:lang w:eastAsia="en-US"/>
              </w:rPr>
              <w:t>Основные испо</w:t>
            </w:r>
            <w:r w:rsidRPr="00B87C0C">
              <w:rPr>
                <w:b/>
                <w:sz w:val="28"/>
                <w:szCs w:val="28"/>
                <w:lang w:eastAsia="en-US"/>
              </w:rPr>
              <w:t>л</w:t>
            </w:r>
            <w:r w:rsidRPr="00B87C0C">
              <w:rPr>
                <w:b/>
                <w:sz w:val="28"/>
                <w:szCs w:val="28"/>
                <w:lang w:eastAsia="en-US"/>
              </w:rPr>
              <w:t>нители Програ</w:t>
            </w:r>
            <w:r w:rsidRPr="00B87C0C">
              <w:rPr>
                <w:b/>
                <w:sz w:val="28"/>
                <w:szCs w:val="28"/>
                <w:lang w:eastAsia="en-US"/>
              </w:rPr>
              <w:t>м</w:t>
            </w:r>
            <w:r w:rsidRPr="00B87C0C">
              <w:rPr>
                <w:b/>
                <w:sz w:val="28"/>
                <w:szCs w:val="28"/>
                <w:lang w:eastAsia="en-US"/>
              </w:rPr>
              <w:t>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7EE" w:rsidRPr="00B87C0C" w:rsidRDefault="006267EE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-администрация муниципального образования Щерб</w:t>
            </w:r>
            <w:r w:rsidRPr="00B87C0C">
              <w:rPr>
                <w:sz w:val="28"/>
                <w:szCs w:val="28"/>
              </w:rPr>
              <w:t>и</w:t>
            </w:r>
            <w:r w:rsidRPr="00B87C0C">
              <w:rPr>
                <w:sz w:val="28"/>
                <w:szCs w:val="28"/>
              </w:rPr>
              <w:t>новский район (в рамках своих полномочий);</w:t>
            </w:r>
          </w:p>
          <w:p w:rsidR="006267EE" w:rsidRPr="00B87C0C" w:rsidRDefault="006267EE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-администрация Шабельского сельского поселения Щербиновского района (в рамках своих полномочий);</w:t>
            </w:r>
          </w:p>
          <w:p w:rsidR="006267EE" w:rsidRPr="00B87C0C" w:rsidRDefault="006267EE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-физические и юридические лица, заинтересованные в реализации мероприятий Программы</w:t>
            </w:r>
          </w:p>
          <w:p w:rsidR="006267EE" w:rsidRPr="00B87C0C" w:rsidRDefault="006267EE" w:rsidP="00641F6D">
            <w:pPr>
              <w:jc w:val="both"/>
              <w:rPr>
                <w:sz w:val="28"/>
                <w:szCs w:val="28"/>
              </w:rPr>
            </w:pPr>
          </w:p>
        </w:tc>
      </w:tr>
    </w:tbl>
    <w:p w:rsidR="006267EE" w:rsidRPr="00B87C0C" w:rsidRDefault="006267EE" w:rsidP="00EA1970">
      <w:pPr>
        <w:jc w:val="center"/>
        <w:rPr>
          <w:b/>
          <w:sz w:val="28"/>
          <w:szCs w:val="28"/>
        </w:rPr>
      </w:pPr>
    </w:p>
    <w:p w:rsidR="006267EE" w:rsidRPr="00B87C0C" w:rsidRDefault="006267EE" w:rsidP="00EA1970">
      <w:pPr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Раздел 1. Характеристика существующего состояния транспортной инфр</w:t>
      </w:r>
      <w:r w:rsidRPr="00B87C0C">
        <w:rPr>
          <w:b/>
          <w:sz w:val="28"/>
          <w:szCs w:val="28"/>
        </w:rPr>
        <w:t>а</w:t>
      </w:r>
      <w:r w:rsidRPr="00B87C0C">
        <w:rPr>
          <w:b/>
          <w:sz w:val="28"/>
          <w:szCs w:val="28"/>
        </w:rPr>
        <w:t>структуры</w:t>
      </w:r>
    </w:p>
    <w:p w:rsidR="006267EE" w:rsidRPr="00B87C0C" w:rsidRDefault="006267EE" w:rsidP="00EA1970">
      <w:pPr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 xml:space="preserve">1.1. Анализ положения Шабельского сельского поселения Щербиновского района в структуре пространственной организации </w:t>
      </w:r>
    </w:p>
    <w:p w:rsidR="006267EE" w:rsidRPr="00B87C0C" w:rsidRDefault="006267EE" w:rsidP="00543B48">
      <w:pPr>
        <w:jc w:val="center"/>
        <w:outlineLvl w:val="0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Краснодарского края</w:t>
      </w:r>
    </w:p>
    <w:p w:rsidR="006267EE" w:rsidRPr="00B87C0C" w:rsidRDefault="006267EE" w:rsidP="00EA1970">
      <w:pPr>
        <w:jc w:val="center"/>
        <w:rPr>
          <w:b/>
          <w:sz w:val="28"/>
          <w:szCs w:val="28"/>
        </w:rPr>
      </w:pPr>
    </w:p>
    <w:p w:rsidR="006267EE" w:rsidRPr="00B87C0C" w:rsidRDefault="006267EE" w:rsidP="00FE35BA">
      <w:pPr>
        <w:ind w:firstLine="709"/>
        <w:jc w:val="both"/>
        <w:rPr>
          <w:sz w:val="28"/>
        </w:rPr>
      </w:pPr>
      <w:r w:rsidRPr="00B87C0C">
        <w:rPr>
          <w:sz w:val="28"/>
        </w:rPr>
        <w:t>Сложившаяся территориально-планировочная структура Шабельского сельского поселения представляет собой два населенных пункта, центр посел</w:t>
      </w:r>
      <w:r w:rsidRPr="00B87C0C">
        <w:rPr>
          <w:sz w:val="28"/>
        </w:rPr>
        <w:t>е</w:t>
      </w:r>
      <w:r w:rsidRPr="00B87C0C">
        <w:rPr>
          <w:sz w:val="28"/>
        </w:rPr>
        <w:t>ния село Шабельское и хутор Молчановка, расположенных на берегу Таганро</w:t>
      </w:r>
      <w:r w:rsidRPr="00B87C0C">
        <w:rPr>
          <w:sz w:val="28"/>
        </w:rPr>
        <w:t>г</w:t>
      </w:r>
      <w:r w:rsidRPr="00B87C0C">
        <w:rPr>
          <w:sz w:val="28"/>
        </w:rPr>
        <w:t>ского залива Азовского моря и территория игорной зоны, расположенной во</w:t>
      </w:r>
      <w:r w:rsidRPr="00B87C0C">
        <w:rPr>
          <w:sz w:val="28"/>
        </w:rPr>
        <w:t>с</w:t>
      </w:r>
      <w:r w:rsidRPr="00B87C0C">
        <w:rPr>
          <w:sz w:val="28"/>
        </w:rPr>
        <w:t>точнее х. Молчановка.</w:t>
      </w:r>
    </w:p>
    <w:p w:rsidR="006267EE" w:rsidRPr="00B87C0C" w:rsidRDefault="006267EE" w:rsidP="00EA1970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Административный центр Шабельского сельского поселения – село Ш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 xml:space="preserve">бельское, расположено в </w:t>
      </w:r>
      <w:smartTag w:uri="urn:schemas-microsoft-com:office:smarttags" w:element="metricconverter">
        <w:smartTagPr>
          <w:attr w:name="ProductID" w:val="44 км"/>
        </w:smartTagPr>
        <w:r w:rsidRPr="00B87C0C">
          <w:rPr>
            <w:sz w:val="28"/>
            <w:szCs w:val="28"/>
          </w:rPr>
          <w:t>44 км</w:t>
        </w:r>
      </w:smartTag>
      <w:r w:rsidRPr="00B87C0C">
        <w:rPr>
          <w:sz w:val="28"/>
          <w:szCs w:val="28"/>
        </w:rPr>
        <w:t xml:space="preserve"> от административного центра Щербиновского района – ст. Старощербиновской  и </w:t>
      </w:r>
      <w:smartTag w:uri="urn:schemas-microsoft-com:office:smarttags" w:element="metricconverter">
        <w:smartTagPr>
          <w:attr w:name="ProductID" w:val="274 км"/>
        </w:smartTagPr>
        <w:r w:rsidRPr="00B87C0C">
          <w:rPr>
            <w:sz w:val="28"/>
            <w:szCs w:val="28"/>
          </w:rPr>
          <w:t>274 км</w:t>
        </w:r>
      </w:smartTag>
      <w:r w:rsidRPr="00B87C0C">
        <w:rPr>
          <w:sz w:val="28"/>
          <w:szCs w:val="28"/>
        </w:rPr>
        <w:t xml:space="preserve"> от административного центра Кра</w:t>
      </w:r>
      <w:r w:rsidRPr="00B87C0C">
        <w:rPr>
          <w:sz w:val="28"/>
          <w:szCs w:val="28"/>
        </w:rPr>
        <w:t>с</w:t>
      </w:r>
      <w:r w:rsidRPr="00B87C0C">
        <w:rPr>
          <w:sz w:val="28"/>
          <w:szCs w:val="28"/>
        </w:rPr>
        <w:t>нодарского края – г. Краснодара.</w:t>
      </w:r>
    </w:p>
    <w:p w:rsidR="006267EE" w:rsidRPr="00B87C0C" w:rsidRDefault="006267EE" w:rsidP="00D76686">
      <w:pPr>
        <w:widowControl w:val="0"/>
        <w:shd w:val="clear" w:color="auto" w:fill="FFFFFF"/>
        <w:suppressAutoHyphens/>
        <w:autoSpaceDE w:val="0"/>
        <w:spacing w:line="322" w:lineRule="exact"/>
        <w:ind w:firstLine="720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Площадь поселения составляет </w:t>
      </w:r>
      <w:smartTag w:uri="urn:schemas-microsoft-com:office:smarttags" w:element="metricconverter">
        <w:smartTagPr>
          <w:attr w:name="ProductID" w:val="10430 га"/>
        </w:smartTagPr>
        <w:r w:rsidRPr="00B87C0C">
          <w:rPr>
            <w:sz w:val="28"/>
            <w:szCs w:val="28"/>
          </w:rPr>
          <w:t>10430 га</w:t>
        </w:r>
      </w:smartTag>
      <w:r w:rsidRPr="00B87C0C">
        <w:rPr>
          <w:sz w:val="28"/>
          <w:szCs w:val="28"/>
        </w:rPr>
        <w:t>.</w:t>
      </w:r>
    </w:p>
    <w:p w:rsidR="006267EE" w:rsidRPr="00B87C0C" w:rsidRDefault="006267EE" w:rsidP="004C469B">
      <w:pPr>
        <w:jc w:val="center"/>
        <w:rPr>
          <w:b/>
          <w:sz w:val="28"/>
          <w:szCs w:val="22"/>
        </w:rPr>
      </w:pPr>
      <w:r w:rsidRPr="00B87C0C">
        <w:rPr>
          <w:b/>
          <w:sz w:val="28"/>
          <w:szCs w:val="22"/>
        </w:rPr>
        <w:t>1.2. Социально-экономическая характеристика Шабельского сельского п</w:t>
      </w:r>
      <w:r w:rsidRPr="00B87C0C">
        <w:rPr>
          <w:b/>
          <w:sz w:val="28"/>
          <w:szCs w:val="22"/>
        </w:rPr>
        <w:t>о</w:t>
      </w:r>
      <w:r w:rsidRPr="00B87C0C">
        <w:rPr>
          <w:b/>
          <w:sz w:val="28"/>
          <w:szCs w:val="22"/>
        </w:rPr>
        <w:t>селения Щербиновского района, характеристика градостроительной де</w:t>
      </w:r>
      <w:r w:rsidRPr="00B87C0C">
        <w:rPr>
          <w:b/>
          <w:sz w:val="28"/>
          <w:szCs w:val="22"/>
        </w:rPr>
        <w:t>я</w:t>
      </w:r>
      <w:r w:rsidRPr="00B87C0C">
        <w:rPr>
          <w:b/>
          <w:sz w:val="28"/>
          <w:szCs w:val="22"/>
        </w:rPr>
        <w:t xml:space="preserve">тельности на территории поселения, </w:t>
      </w:r>
    </w:p>
    <w:p w:rsidR="006267EE" w:rsidRPr="00B87C0C" w:rsidRDefault="006267EE" w:rsidP="004C469B">
      <w:pPr>
        <w:jc w:val="center"/>
        <w:rPr>
          <w:b/>
          <w:sz w:val="28"/>
          <w:szCs w:val="22"/>
        </w:rPr>
      </w:pPr>
      <w:r w:rsidRPr="00B87C0C">
        <w:rPr>
          <w:b/>
          <w:sz w:val="28"/>
          <w:szCs w:val="22"/>
        </w:rPr>
        <w:t xml:space="preserve">включая деятельность в сфере транспорта, </w:t>
      </w:r>
    </w:p>
    <w:p w:rsidR="006267EE" w:rsidRPr="00B87C0C" w:rsidRDefault="006267EE" w:rsidP="004C469B">
      <w:pPr>
        <w:jc w:val="center"/>
        <w:rPr>
          <w:b/>
          <w:sz w:val="28"/>
          <w:szCs w:val="22"/>
        </w:rPr>
      </w:pPr>
      <w:r w:rsidRPr="00B87C0C">
        <w:rPr>
          <w:b/>
          <w:sz w:val="28"/>
          <w:szCs w:val="22"/>
        </w:rPr>
        <w:t>оценку транспортного спроса</w:t>
      </w:r>
    </w:p>
    <w:p w:rsidR="006267EE" w:rsidRPr="00B87C0C" w:rsidRDefault="006267EE" w:rsidP="00EA1970">
      <w:pPr>
        <w:jc w:val="both"/>
        <w:rPr>
          <w:b/>
          <w:sz w:val="28"/>
          <w:szCs w:val="28"/>
        </w:rPr>
      </w:pPr>
    </w:p>
    <w:p w:rsidR="006267EE" w:rsidRPr="00B87C0C" w:rsidRDefault="006267EE" w:rsidP="001E49FA">
      <w:pPr>
        <w:ind w:firstLine="708"/>
        <w:jc w:val="both"/>
        <w:rPr>
          <w:sz w:val="28"/>
          <w:szCs w:val="22"/>
        </w:rPr>
      </w:pPr>
      <w:r w:rsidRPr="00B87C0C">
        <w:rPr>
          <w:sz w:val="28"/>
          <w:szCs w:val="28"/>
        </w:rPr>
        <w:t>Шабельское сельское поселение входит</w:t>
      </w:r>
      <w:r w:rsidRPr="00B87C0C">
        <w:rPr>
          <w:sz w:val="28"/>
          <w:szCs w:val="22"/>
        </w:rPr>
        <w:t xml:space="preserve"> в состав Щербиновского района и включает в себя 2  населенных пункта: село Шабельское (административный центр) и хутор Молчановка.</w:t>
      </w:r>
    </w:p>
    <w:p w:rsidR="006267EE" w:rsidRPr="00B87C0C" w:rsidRDefault="006267EE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Правовым актом территориального планирования муниципального уро</w:t>
      </w:r>
      <w:r w:rsidRPr="00B87C0C">
        <w:rPr>
          <w:sz w:val="28"/>
          <w:szCs w:val="22"/>
        </w:rPr>
        <w:t>в</w:t>
      </w:r>
      <w:r w:rsidRPr="00B87C0C">
        <w:rPr>
          <w:sz w:val="28"/>
          <w:szCs w:val="22"/>
        </w:rPr>
        <w:t>ня является генеральный план. Генеральный план Шабельского сельского пос</w:t>
      </w:r>
      <w:r w:rsidRPr="00B87C0C">
        <w:rPr>
          <w:sz w:val="28"/>
          <w:szCs w:val="22"/>
        </w:rPr>
        <w:t>е</w:t>
      </w:r>
      <w:r w:rsidRPr="00B87C0C">
        <w:rPr>
          <w:sz w:val="28"/>
          <w:szCs w:val="22"/>
        </w:rPr>
        <w:t>ления Щербиновского района утвержден решением Совета муниципального образования  Щербиновский район  от 26 апреля 2016 года № 17(с изменениями от 22.02.2017), согласно которому установлены и утверждены:</w:t>
      </w:r>
    </w:p>
    <w:p w:rsidR="006267EE" w:rsidRPr="00B87C0C" w:rsidRDefault="006267EE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-территориальная организация и планировочная структура территории поселения;</w:t>
      </w:r>
    </w:p>
    <w:p w:rsidR="006267EE" w:rsidRPr="00B87C0C" w:rsidRDefault="006267EE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-территориальная организация и планировочная структура территории поселения;</w:t>
      </w:r>
    </w:p>
    <w:p w:rsidR="006267EE" w:rsidRPr="00B87C0C" w:rsidRDefault="006267EE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-функциональное зонирование территории поселения;</w:t>
      </w:r>
    </w:p>
    <w:p w:rsidR="006267EE" w:rsidRPr="00B87C0C" w:rsidRDefault="006267EE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-границы зон планируемого размещения объектов капитального стро</w:t>
      </w:r>
      <w:r w:rsidRPr="00B87C0C">
        <w:rPr>
          <w:sz w:val="28"/>
          <w:szCs w:val="22"/>
        </w:rPr>
        <w:t>и</w:t>
      </w:r>
      <w:r w:rsidRPr="00B87C0C">
        <w:rPr>
          <w:sz w:val="28"/>
          <w:szCs w:val="22"/>
        </w:rPr>
        <w:t>тельства муниципального уровня.</w:t>
      </w:r>
    </w:p>
    <w:p w:rsidR="006267EE" w:rsidRPr="00B87C0C" w:rsidRDefault="006267EE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На основании генерального плана Шабельского сельского поселения Щербиновского района юридически обоснованно осуществляются последу</w:t>
      </w:r>
      <w:r w:rsidRPr="00B87C0C">
        <w:rPr>
          <w:sz w:val="28"/>
          <w:szCs w:val="22"/>
        </w:rPr>
        <w:t>ю</w:t>
      </w:r>
      <w:r w:rsidRPr="00B87C0C">
        <w:rPr>
          <w:sz w:val="28"/>
          <w:szCs w:val="22"/>
        </w:rPr>
        <w:t>щие этапы градостроительной деятельности на территории поселения:</w:t>
      </w:r>
    </w:p>
    <w:p w:rsidR="006267EE" w:rsidRPr="00B87C0C" w:rsidRDefault="006267EE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-решением Совета муниципального образования Щербиновский  район от 25 мая 2016 года № 19 утверждены правила землепользования и застройки Ш</w:t>
      </w:r>
      <w:r w:rsidRPr="00B87C0C">
        <w:rPr>
          <w:sz w:val="28"/>
          <w:szCs w:val="22"/>
        </w:rPr>
        <w:t>а</w:t>
      </w:r>
      <w:r w:rsidRPr="00B87C0C">
        <w:rPr>
          <w:sz w:val="28"/>
          <w:szCs w:val="22"/>
        </w:rPr>
        <w:t>бельского сельского поселения Щербиновского района. Согласно правилам землепользования и застройки поселения установлены  градостроительные ре</w:t>
      </w:r>
      <w:r w:rsidRPr="00B87C0C">
        <w:rPr>
          <w:sz w:val="28"/>
          <w:szCs w:val="22"/>
        </w:rPr>
        <w:t>г</w:t>
      </w:r>
      <w:r w:rsidRPr="00B87C0C">
        <w:rPr>
          <w:sz w:val="28"/>
          <w:szCs w:val="22"/>
        </w:rPr>
        <w:t>ламенты;</w:t>
      </w:r>
    </w:p>
    <w:p w:rsidR="006267EE" w:rsidRPr="00B87C0C" w:rsidRDefault="006267EE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-решением Совета Шабельского сельского поселения Щербиновского района от 30 декабря 2013 года № 1 утверждена программа комплексного ра</w:t>
      </w:r>
      <w:r w:rsidRPr="00B87C0C">
        <w:rPr>
          <w:sz w:val="28"/>
          <w:szCs w:val="22"/>
        </w:rPr>
        <w:t>з</w:t>
      </w:r>
      <w:r w:rsidRPr="00B87C0C">
        <w:rPr>
          <w:sz w:val="28"/>
          <w:szCs w:val="22"/>
        </w:rPr>
        <w:t xml:space="preserve">вития систем коммунальной инфраструктуры муниципального образования Шабельское сельское поселение Щербиновского района на период  20 лет (до 2032 года) с выделением 1-ой очереди строительства – 10 лет с </w:t>
      </w:r>
      <w:smartTag w:uri="urn:schemas-microsoft-com:office:smarttags" w:element="metricconverter">
        <w:smartTagPr>
          <w:attr w:name="ProductID" w:val="2013 г"/>
        </w:smartTagPr>
        <w:r w:rsidRPr="00B87C0C">
          <w:rPr>
            <w:sz w:val="28"/>
            <w:szCs w:val="22"/>
          </w:rPr>
          <w:t>2013 г</w:t>
        </w:r>
      </w:smartTag>
      <w:r w:rsidRPr="00B87C0C">
        <w:rPr>
          <w:sz w:val="28"/>
          <w:szCs w:val="22"/>
        </w:rPr>
        <w:t xml:space="preserve">. до </w:t>
      </w:r>
      <w:smartTag w:uri="urn:schemas-microsoft-com:office:smarttags" w:element="metricconverter">
        <w:smartTagPr>
          <w:attr w:name="ProductID" w:val="2022 г"/>
        </w:smartTagPr>
        <w:r w:rsidRPr="00B87C0C">
          <w:rPr>
            <w:sz w:val="28"/>
            <w:szCs w:val="22"/>
          </w:rPr>
          <w:t>2022 г</w:t>
        </w:r>
      </w:smartTag>
      <w:r w:rsidRPr="00B87C0C">
        <w:rPr>
          <w:sz w:val="28"/>
          <w:szCs w:val="22"/>
        </w:rPr>
        <w:t>. и на перспективу до 2041 года:</w:t>
      </w:r>
    </w:p>
    <w:p w:rsidR="006267EE" w:rsidRPr="00B87C0C" w:rsidRDefault="006267EE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-муниципальным образованием Щербиновский район разрабатывается и утверждается градостроительная документация для строительства и реконс</w:t>
      </w:r>
      <w:r w:rsidRPr="00B87C0C">
        <w:rPr>
          <w:sz w:val="28"/>
          <w:szCs w:val="22"/>
        </w:rPr>
        <w:t>т</w:t>
      </w:r>
      <w:r w:rsidRPr="00B87C0C">
        <w:rPr>
          <w:sz w:val="28"/>
          <w:szCs w:val="22"/>
        </w:rPr>
        <w:t>рукции линейных объектов;</w:t>
      </w:r>
    </w:p>
    <w:p w:rsidR="006267EE" w:rsidRPr="00B87C0C" w:rsidRDefault="006267EE" w:rsidP="006E247E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-для осуществления строительства на территории поселения муниципал</w:t>
      </w:r>
      <w:r w:rsidRPr="00B87C0C">
        <w:rPr>
          <w:sz w:val="28"/>
          <w:szCs w:val="22"/>
        </w:rPr>
        <w:t>ь</w:t>
      </w:r>
      <w:r w:rsidRPr="00B87C0C">
        <w:rPr>
          <w:sz w:val="28"/>
          <w:szCs w:val="22"/>
        </w:rPr>
        <w:t>ным образованием Щербиновский район подготавливаются и утверждаются градостроительные планы земельных участков.</w:t>
      </w:r>
    </w:p>
    <w:p w:rsidR="006267EE" w:rsidRPr="00B87C0C" w:rsidRDefault="006267EE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B87C0C">
        <w:rPr>
          <w:rFonts w:ascii="Times New Roman" w:hAnsi="Times New Roman"/>
          <w:sz w:val="28"/>
          <w:szCs w:val="22"/>
        </w:rPr>
        <w:t>Автомобильные дороги имеют стратегическое значение для Шабельского сельского поселения Щербиновского района. Они связывают территорию пос</w:t>
      </w:r>
      <w:r w:rsidRPr="00B87C0C">
        <w:rPr>
          <w:rFonts w:ascii="Times New Roman" w:hAnsi="Times New Roman"/>
          <w:sz w:val="28"/>
          <w:szCs w:val="22"/>
        </w:rPr>
        <w:t>е</w:t>
      </w:r>
      <w:r w:rsidRPr="00B87C0C">
        <w:rPr>
          <w:rFonts w:ascii="Times New Roman" w:hAnsi="Times New Roman"/>
          <w:sz w:val="28"/>
          <w:szCs w:val="22"/>
        </w:rPr>
        <w:t>ления, обеспечивают жизнедеятельность населенного пункта и во многом опр</w:t>
      </w:r>
      <w:r w:rsidRPr="00B87C0C">
        <w:rPr>
          <w:rFonts w:ascii="Times New Roman" w:hAnsi="Times New Roman"/>
          <w:sz w:val="28"/>
          <w:szCs w:val="22"/>
        </w:rPr>
        <w:t>е</w:t>
      </w:r>
      <w:r w:rsidRPr="00B87C0C">
        <w:rPr>
          <w:rFonts w:ascii="Times New Roman" w:hAnsi="Times New Roman"/>
          <w:sz w:val="28"/>
          <w:szCs w:val="22"/>
        </w:rPr>
        <w:t>деляют возможности развития экономики сельского поселения. Сеть автом</w:t>
      </w:r>
      <w:r w:rsidRPr="00B87C0C">
        <w:rPr>
          <w:rFonts w:ascii="Times New Roman" w:hAnsi="Times New Roman"/>
          <w:sz w:val="28"/>
          <w:szCs w:val="22"/>
        </w:rPr>
        <w:t>о</w:t>
      </w:r>
      <w:r w:rsidRPr="00B87C0C">
        <w:rPr>
          <w:rFonts w:ascii="Times New Roman" w:hAnsi="Times New Roman"/>
          <w:sz w:val="28"/>
          <w:szCs w:val="22"/>
        </w:rPr>
        <w:t>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6267EE" w:rsidRPr="00B87C0C" w:rsidRDefault="006267EE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B87C0C">
        <w:rPr>
          <w:rFonts w:ascii="Times New Roman" w:hAnsi="Times New Roman"/>
          <w:sz w:val="28"/>
          <w:szCs w:val="22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</w:t>
      </w:r>
      <w:r w:rsidRPr="00B87C0C">
        <w:rPr>
          <w:rFonts w:ascii="Times New Roman" w:hAnsi="Times New Roman"/>
          <w:sz w:val="28"/>
          <w:szCs w:val="22"/>
        </w:rPr>
        <w:t>е</w:t>
      </w:r>
      <w:r w:rsidRPr="00B87C0C">
        <w:rPr>
          <w:rFonts w:ascii="Times New Roman" w:hAnsi="Times New Roman"/>
          <w:sz w:val="28"/>
          <w:szCs w:val="22"/>
        </w:rPr>
        <w:t>движения, со значительным повышением спроса на автомобильные перевозки в условиях роста промышленного и сельскохозяйственного производства, увел</w:t>
      </w:r>
      <w:r w:rsidRPr="00B87C0C">
        <w:rPr>
          <w:rFonts w:ascii="Times New Roman" w:hAnsi="Times New Roman"/>
          <w:sz w:val="28"/>
          <w:szCs w:val="22"/>
        </w:rPr>
        <w:t>и</w:t>
      </w:r>
      <w:r w:rsidRPr="00B87C0C">
        <w:rPr>
          <w:rFonts w:ascii="Times New Roman" w:hAnsi="Times New Roman"/>
          <w:sz w:val="28"/>
          <w:szCs w:val="22"/>
        </w:rPr>
        <w:t>чения объемов строительства и торговли и развития сферы услуг.</w:t>
      </w:r>
    </w:p>
    <w:p w:rsidR="006267EE" w:rsidRPr="00B87C0C" w:rsidRDefault="006267EE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B87C0C">
        <w:rPr>
          <w:rFonts w:ascii="Times New Roman" w:hAnsi="Times New Roman"/>
          <w:sz w:val="28"/>
          <w:szCs w:val="22"/>
        </w:rPr>
        <w:t>В настоящее время протяженность автомобильных дорог общего польз</w:t>
      </w:r>
      <w:r w:rsidRPr="00B87C0C">
        <w:rPr>
          <w:rFonts w:ascii="Times New Roman" w:hAnsi="Times New Roman"/>
          <w:sz w:val="28"/>
          <w:szCs w:val="22"/>
        </w:rPr>
        <w:t>о</w:t>
      </w:r>
      <w:r w:rsidRPr="00B87C0C">
        <w:rPr>
          <w:rFonts w:ascii="Times New Roman" w:hAnsi="Times New Roman"/>
          <w:sz w:val="28"/>
          <w:szCs w:val="22"/>
        </w:rPr>
        <w:t>вания Шабельского сельского поселения составляет 24,85 км.</w:t>
      </w:r>
    </w:p>
    <w:p w:rsidR="006267EE" w:rsidRPr="00B87C0C" w:rsidRDefault="006267EE" w:rsidP="00EA1970">
      <w:pPr>
        <w:jc w:val="both"/>
        <w:rPr>
          <w:b/>
          <w:sz w:val="28"/>
          <w:szCs w:val="28"/>
        </w:rPr>
      </w:pPr>
    </w:p>
    <w:p w:rsidR="006267EE" w:rsidRPr="00B87C0C" w:rsidRDefault="006267EE" w:rsidP="004C469B">
      <w:pPr>
        <w:jc w:val="center"/>
        <w:rPr>
          <w:b/>
          <w:sz w:val="28"/>
          <w:szCs w:val="22"/>
        </w:rPr>
      </w:pPr>
      <w:r w:rsidRPr="00B87C0C">
        <w:rPr>
          <w:b/>
          <w:sz w:val="28"/>
          <w:szCs w:val="22"/>
        </w:rPr>
        <w:t>1.3. Характеристика функционирования и показатели работы транспор</w:t>
      </w:r>
      <w:r w:rsidRPr="00B87C0C">
        <w:rPr>
          <w:b/>
          <w:sz w:val="28"/>
          <w:szCs w:val="22"/>
        </w:rPr>
        <w:t>т</w:t>
      </w:r>
      <w:r w:rsidRPr="00B87C0C">
        <w:rPr>
          <w:b/>
          <w:sz w:val="28"/>
          <w:szCs w:val="22"/>
        </w:rPr>
        <w:t>ной инфраструктуры по видам транспорта</w:t>
      </w:r>
    </w:p>
    <w:p w:rsidR="006267EE" w:rsidRPr="00B87C0C" w:rsidRDefault="006267EE" w:rsidP="00EA1970">
      <w:pPr>
        <w:jc w:val="center"/>
        <w:rPr>
          <w:b/>
          <w:sz w:val="28"/>
          <w:szCs w:val="22"/>
        </w:rPr>
      </w:pPr>
    </w:p>
    <w:p w:rsidR="006267EE" w:rsidRPr="00B87C0C" w:rsidRDefault="006267EE" w:rsidP="006E247E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Транспортная инфраструктура – </w:t>
      </w:r>
      <w:hyperlink r:id="rId7" w:history="1">
        <w:r w:rsidRPr="00B87C0C">
          <w:rPr>
            <w:rStyle w:val="S0"/>
            <w:rFonts w:ascii="Times New Roman" w:hAnsi="Times New Roman"/>
            <w:sz w:val="28"/>
            <w:szCs w:val="28"/>
          </w:rPr>
          <w:t>система</w:t>
        </w:r>
      </w:hyperlink>
      <w:r w:rsidRPr="00B87C0C">
        <w:rPr>
          <w:rStyle w:val="S0"/>
          <w:rFonts w:ascii="Times New Roman" w:hAnsi="Times New Roman"/>
          <w:sz w:val="28"/>
          <w:szCs w:val="28"/>
        </w:rPr>
        <w:t xml:space="preserve"> коммуникаций и объектов сел</w:t>
      </w:r>
      <w:r w:rsidRPr="00B87C0C">
        <w:rPr>
          <w:rStyle w:val="S0"/>
          <w:rFonts w:ascii="Times New Roman" w:hAnsi="Times New Roman"/>
          <w:sz w:val="28"/>
          <w:szCs w:val="28"/>
        </w:rPr>
        <w:t>ь</w:t>
      </w:r>
      <w:r w:rsidRPr="00B87C0C">
        <w:rPr>
          <w:rStyle w:val="S0"/>
          <w:rFonts w:ascii="Times New Roman" w:hAnsi="Times New Roman"/>
          <w:sz w:val="28"/>
          <w:szCs w:val="28"/>
        </w:rPr>
        <w:t xml:space="preserve">ского, внешнего пассажирского и грузового транспорта, включающая улично-дорожную сеть, линии и </w:t>
      </w:r>
      <w:hyperlink r:id="rId8" w:history="1">
        <w:r w:rsidRPr="00B87C0C">
          <w:rPr>
            <w:rStyle w:val="S0"/>
            <w:rFonts w:ascii="Times New Roman" w:hAnsi="Times New Roman"/>
            <w:sz w:val="28"/>
            <w:szCs w:val="28"/>
          </w:rPr>
          <w:t>сооружения</w:t>
        </w:r>
      </w:hyperlink>
      <w:r w:rsidRPr="00B87C0C">
        <w:rPr>
          <w:rStyle w:val="S0"/>
          <w:rFonts w:ascii="Times New Roman" w:hAnsi="Times New Roman"/>
          <w:sz w:val="28"/>
          <w:szCs w:val="28"/>
        </w:rPr>
        <w:t xml:space="preserve"> внеуличного транспорта, объекты обсл</w:t>
      </w:r>
      <w:r w:rsidRPr="00B87C0C">
        <w:rPr>
          <w:rStyle w:val="S0"/>
          <w:rFonts w:ascii="Times New Roman" w:hAnsi="Times New Roman"/>
          <w:sz w:val="28"/>
          <w:szCs w:val="28"/>
        </w:rPr>
        <w:t>у</w:t>
      </w:r>
      <w:r w:rsidRPr="00B87C0C">
        <w:rPr>
          <w:rStyle w:val="S0"/>
          <w:rFonts w:ascii="Times New Roman" w:hAnsi="Times New Roman"/>
          <w:sz w:val="28"/>
          <w:szCs w:val="28"/>
        </w:rPr>
        <w:t>живания пассажиров, объекты обработки грузов, объекты постоянного и вр</w:t>
      </w:r>
      <w:r w:rsidRPr="00B87C0C">
        <w:rPr>
          <w:rStyle w:val="S0"/>
          <w:rFonts w:ascii="Times New Roman" w:hAnsi="Times New Roman"/>
          <w:sz w:val="28"/>
          <w:szCs w:val="28"/>
        </w:rPr>
        <w:t>е</w:t>
      </w:r>
      <w:r w:rsidRPr="00B87C0C">
        <w:rPr>
          <w:rStyle w:val="S0"/>
          <w:rFonts w:ascii="Times New Roman" w:hAnsi="Times New Roman"/>
          <w:sz w:val="28"/>
          <w:szCs w:val="28"/>
        </w:rPr>
        <w:t>менного хранения и технического обслуживания транспортных средств.</w:t>
      </w:r>
      <w:r w:rsidRPr="00B87C0C">
        <w:rPr>
          <w:sz w:val="28"/>
          <w:szCs w:val="28"/>
        </w:rPr>
        <w:t xml:space="preserve"> Ур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вень развития транспортной сферы в сильной степени определяется общим с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стоянием экономики отдельных территориальных образований, инвестицио</w:t>
      </w:r>
      <w:r w:rsidRPr="00B87C0C">
        <w:rPr>
          <w:sz w:val="28"/>
          <w:szCs w:val="28"/>
        </w:rPr>
        <w:t>н</w:t>
      </w:r>
      <w:r w:rsidRPr="00B87C0C">
        <w:rPr>
          <w:sz w:val="28"/>
          <w:szCs w:val="28"/>
        </w:rPr>
        <w:t>ной и социальной политикой государственных структур и другими факторами. В числе последних, важная роль принадлежит особенностям географического положения сельского поселения.</w:t>
      </w:r>
    </w:p>
    <w:p w:rsidR="006267EE" w:rsidRPr="00B87C0C" w:rsidRDefault="006267EE" w:rsidP="00FA53EF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Транспортная инфраструктура Шабельского сельского поселения являе</w:t>
      </w:r>
      <w:r w:rsidRPr="00B87C0C">
        <w:rPr>
          <w:sz w:val="28"/>
          <w:szCs w:val="28"/>
        </w:rPr>
        <w:t>т</w:t>
      </w:r>
      <w:r w:rsidRPr="00B87C0C">
        <w:rPr>
          <w:sz w:val="28"/>
          <w:szCs w:val="28"/>
        </w:rPr>
        <w:t>ся составляющей инфраструктуры Щербиновского района Краснодарского края.</w:t>
      </w:r>
    </w:p>
    <w:p w:rsidR="006267EE" w:rsidRPr="00B87C0C" w:rsidRDefault="006267EE" w:rsidP="006E247E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Ближайшая железнодорожная станция для перевозки грузов и пассажиров находится  на расстоянии в 44 км (ст. Старощербиновская). </w:t>
      </w:r>
    </w:p>
    <w:p w:rsidR="006267EE" w:rsidRPr="00B87C0C" w:rsidRDefault="006267EE" w:rsidP="009A17ED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 Внешние транспортно-экономические связи Шабельского сельского п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селения Щербиновского района с другими регионами осуществляются одним видом транспорта -  автомобильным.</w:t>
      </w:r>
    </w:p>
    <w:p w:rsidR="006267EE" w:rsidRPr="00B87C0C" w:rsidRDefault="006267EE" w:rsidP="009A17ED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Воздушные перевозки из поселения не осуществляются.</w:t>
      </w:r>
    </w:p>
    <w:p w:rsidR="006267EE" w:rsidRPr="00B87C0C" w:rsidRDefault="006267EE" w:rsidP="009A17ED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Водный транспорт на территории поселения не развит.</w:t>
      </w:r>
    </w:p>
    <w:p w:rsidR="006267EE" w:rsidRPr="00B87C0C" w:rsidRDefault="006267EE" w:rsidP="009A17ED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Развитие экономики поселения во многом определяется эффективностью функционирования автомобильного транспорта, которая зависит от уровня ра</w:t>
      </w:r>
      <w:r w:rsidRPr="00B87C0C">
        <w:rPr>
          <w:sz w:val="28"/>
          <w:szCs w:val="28"/>
        </w:rPr>
        <w:t>з</w:t>
      </w:r>
      <w:r w:rsidRPr="00B87C0C">
        <w:rPr>
          <w:sz w:val="28"/>
          <w:szCs w:val="28"/>
        </w:rPr>
        <w:t>вития и состояния сети автомобильных дорог в границах сельского поселения.</w:t>
      </w:r>
    </w:p>
    <w:p w:rsidR="006267EE" w:rsidRPr="00B87C0C" w:rsidRDefault="006267EE" w:rsidP="009A17ED">
      <w:pPr>
        <w:rPr>
          <w:b/>
          <w:sz w:val="28"/>
          <w:szCs w:val="28"/>
        </w:rPr>
      </w:pPr>
    </w:p>
    <w:p w:rsidR="006267EE" w:rsidRPr="00B87C0C" w:rsidRDefault="006267EE" w:rsidP="00EA1970">
      <w:pPr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1.4. Характеристика сети дорог Шабельского сельского поселения Щерб</w:t>
      </w:r>
      <w:r w:rsidRPr="00B87C0C">
        <w:rPr>
          <w:b/>
          <w:sz w:val="28"/>
          <w:szCs w:val="28"/>
        </w:rPr>
        <w:t>и</w:t>
      </w:r>
      <w:r w:rsidRPr="00B87C0C">
        <w:rPr>
          <w:b/>
          <w:sz w:val="28"/>
          <w:szCs w:val="28"/>
        </w:rPr>
        <w:t>новского района, параметра дорожного движения (скорость, плотность, с</w:t>
      </w:r>
      <w:r w:rsidRPr="00B87C0C">
        <w:rPr>
          <w:b/>
          <w:sz w:val="28"/>
          <w:szCs w:val="28"/>
        </w:rPr>
        <w:t>о</w:t>
      </w:r>
      <w:r w:rsidRPr="00B87C0C">
        <w:rPr>
          <w:b/>
          <w:sz w:val="28"/>
          <w:szCs w:val="28"/>
        </w:rPr>
        <w:t>став и интенсивность движения потоков транспортных средств, коэфф</w:t>
      </w:r>
      <w:r w:rsidRPr="00B87C0C">
        <w:rPr>
          <w:b/>
          <w:sz w:val="28"/>
          <w:szCs w:val="28"/>
        </w:rPr>
        <w:t>и</w:t>
      </w:r>
      <w:r w:rsidRPr="00B87C0C">
        <w:rPr>
          <w:b/>
          <w:sz w:val="28"/>
          <w:szCs w:val="28"/>
        </w:rPr>
        <w:t>циент загрузки дорог движением и иные показатели, характеризующие с</w:t>
      </w:r>
      <w:r w:rsidRPr="00B87C0C">
        <w:rPr>
          <w:b/>
          <w:sz w:val="28"/>
          <w:szCs w:val="28"/>
        </w:rPr>
        <w:t>о</w:t>
      </w:r>
      <w:r w:rsidRPr="00B87C0C">
        <w:rPr>
          <w:b/>
          <w:sz w:val="28"/>
          <w:szCs w:val="28"/>
        </w:rPr>
        <w:t>стояние дорожного движения, экологическую нагрузку на окружающую среду от автомобильного транспорта и экономические потери), оценка к</w:t>
      </w:r>
      <w:r w:rsidRPr="00B87C0C">
        <w:rPr>
          <w:b/>
          <w:sz w:val="28"/>
          <w:szCs w:val="28"/>
        </w:rPr>
        <w:t>а</w:t>
      </w:r>
      <w:r w:rsidRPr="00B87C0C">
        <w:rPr>
          <w:b/>
          <w:sz w:val="28"/>
          <w:szCs w:val="28"/>
        </w:rPr>
        <w:t>чества содержания дорог</w:t>
      </w:r>
    </w:p>
    <w:p w:rsidR="006267EE" w:rsidRPr="00B87C0C" w:rsidRDefault="006267EE" w:rsidP="00BA6CA2">
      <w:pPr>
        <w:jc w:val="center"/>
        <w:rPr>
          <w:b/>
          <w:bCs/>
          <w:sz w:val="28"/>
          <w:szCs w:val="28"/>
        </w:rPr>
      </w:pPr>
    </w:p>
    <w:p w:rsidR="006267EE" w:rsidRPr="00B87C0C" w:rsidRDefault="006267EE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Автотранспортная система Шабельского сельского поселения и Щерб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новского района связана в единое целое сетью территориальных автомобил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>ных дорог. По территории поселения проходят две автомобильные дороги р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 xml:space="preserve">гионального значения </w:t>
      </w:r>
      <w:r w:rsidRPr="00B87C0C">
        <w:t xml:space="preserve"> </w:t>
      </w:r>
      <w:r w:rsidRPr="00B87C0C">
        <w:rPr>
          <w:lang w:val="en-US"/>
        </w:rPr>
        <w:t>II</w:t>
      </w:r>
      <w:r w:rsidRPr="00B87C0C">
        <w:t>-IV</w:t>
      </w:r>
      <w:r w:rsidRPr="00B87C0C">
        <w:rPr>
          <w:sz w:val="28"/>
          <w:szCs w:val="28"/>
        </w:rPr>
        <w:t xml:space="preserve"> технической категории – ст-ца Старощербиновская – с. Шабельское и </w:t>
      </w:r>
      <w:r w:rsidRPr="00B87C0C">
        <w:t>IV</w:t>
      </w:r>
      <w:r w:rsidRPr="00B87C0C">
        <w:rPr>
          <w:sz w:val="28"/>
          <w:szCs w:val="28"/>
        </w:rPr>
        <w:t xml:space="preserve"> технической категории – с. Шабельское – х. Молчановка. </w:t>
      </w:r>
    </w:p>
    <w:p w:rsidR="006267EE" w:rsidRPr="00B87C0C" w:rsidRDefault="006267EE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настоящее время транспортные и пассажирские перевозки осуществл</w:t>
      </w:r>
      <w:r w:rsidRPr="00B87C0C">
        <w:rPr>
          <w:sz w:val="28"/>
          <w:szCs w:val="28"/>
        </w:rPr>
        <w:t>я</w:t>
      </w:r>
      <w:r w:rsidRPr="00B87C0C">
        <w:rPr>
          <w:sz w:val="28"/>
          <w:szCs w:val="28"/>
        </w:rPr>
        <w:t>ется по автомобильной дороге регионального значения ст-ца Старощербино</w:t>
      </w:r>
      <w:r w:rsidRPr="00B87C0C">
        <w:rPr>
          <w:sz w:val="28"/>
          <w:szCs w:val="28"/>
        </w:rPr>
        <w:t>в</w:t>
      </w:r>
      <w:r w:rsidRPr="00B87C0C">
        <w:rPr>
          <w:sz w:val="28"/>
          <w:szCs w:val="28"/>
        </w:rPr>
        <w:t>ская – с. Шабельское с выходом на автомобильную дорогу регионального зн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 xml:space="preserve">чения г. Краснодар – г. Ейск. </w:t>
      </w:r>
    </w:p>
    <w:p w:rsidR="006267EE" w:rsidRPr="00B87C0C" w:rsidRDefault="006267EE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Все дороги территориального значения имеют твердое покрытие, что обеспечивает круглогодичный проезд всех видов автомобильного транспорта.</w:t>
      </w:r>
    </w:p>
    <w:p w:rsidR="006267EE" w:rsidRPr="00B87C0C" w:rsidRDefault="006267EE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составе улично-дорожной сети населенных пунктов имеются улицы и дороги следующих категорий:</w:t>
      </w:r>
    </w:p>
    <w:p w:rsidR="006267EE" w:rsidRPr="00B87C0C" w:rsidRDefault="006267EE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- </w:t>
      </w:r>
      <w:r w:rsidRPr="00B87C0C">
        <w:rPr>
          <w:b/>
          <w:sz w:val="28"/>
          <w:szCs w:val="28"/>
        </w:rPr>
        <w:t>главные улицы</w:t>
      </w:r>
      <w:r w:rsidRPr="00B87C0C">
        <w:rPr>
          <w:sz w:val="28"/>
          <w:szCs w:val="28"/>
        </w:rPr>
        <w:t>, обеспечивающие связь жилых территорий с общес</w:t>
      </w:r>
      <w:r w:rsidRPr="00B87C0C">
        <w:rPr>
          <w:sz w:val="28"/>
          <w:szCs w:val="28"/>
        </w:rPr>
        <w:t>т</w:t>
      </w:r>
      <w:r w:rsidRPr="00B87C0C">
        <w:rPr>
          <w:sz w:val="28"/>
          <w:szCs w:val="28"/>
        </w:rPr>
        <w:t>венными центрами и местами приложения труда: ул. Советов, ул. Мира, ул. Л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нина в селе Шабельском, ул. Олейникова в хуторе Молчановка.</w:t>
      </w:r>
    </w:p>
    <w:p w:rsidR="006267EE" w:rsidRPr="00B87C0C" w:rsidRDefault="006267EE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- </w:t>
      </w:r>
      <w:r w:rsidRPr="00B87C0C">
        <w:rPr>
          <w:b/>
          <w:sz w:val="28"/>
          <w:szCs w:val="28"/>
        </w:rPr>
        <w:t>улицы в жилой застройке</w:t>
      </w:r>
      <w:r w:rsidRPr="00B87C0C">
        <w:rPr>
          <w:sz w:val="28"/>
          <w:szCs w:val="28"/>
        </w:rPr>
        <w:t>:</w:t>
      </w:r>
    </w:p>
    <w:p w:rsidR="006267EE" w:rsidRPr="00B87C0C" w:rsidRDefault="006267EE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 основные, осуществляющие транспортную (без пропуска грузового и общественного транспорта) и пешеходную связь внутри жилых территорий и с главными улицами,</w:t>
      </w:r>
    </w:p>
    <w:p w:rsidR="006267EE" w:rsidRPr="00B87C0C" w:rsidRDefault="006267EE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- второстепенные, обеспечивающие связь между основными жилыми улицами; </w:t>
      </w:r>
    </w:p>
    <w:p w:rsidR="006267EE" w:rsidRPr="00B87C0C" w:rsidRDefault="006267EE" w:rsidP="008505B2">
      <w:pPr>
        <w:pStyle w:val="S"/>
        <w:spacing w:after="120" w:line="240" w:lineRule="auto"/>
        <w:ind w:firstLine="708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Основные показатели по существующей улично-дорожной сети населе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>ных пунктов Шабельского сельского поселения сведены в таблице 1.</w:t>
      </w:r>
    </w:p>
    <w:p w:rsidR="006267EE" w:rsidRPr="00B87C0C" w:rsidRDefault="006267EE" w:rsidP="009A17ED">
      <w:pPr>
        <w:pStyle w:val="S"/>
        <w:spacing w:after="12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Таблица 1.</w:t>
      </w:r>
    </w:p>
    <w:p w:rsidR="006267EE" w:rsidRPr="00B87C0C" w:rsidRDefault="006267EE" w:rsidP="006E247E">
      <w:pPr>
        <w:shd w:val="clear" w:color="auto" w:fill="FFFFFF"/>
        <w:spacing w:after="120"/>
        <w:ind w:right="76"/>
        <w:jc w:val="center"/>
        <w:rPr>
          <w:b/>
          <w:sz w:val="28"/>
          <w:szCs w:val="28"/>
        </w:rPr>
      </w:pPr>
      <w:r w:rsidRPr="00B87C0C">
        <w:rPr>
          <w:b/>
          <w:spacing w:val="2"/>
          <w:sz w:val="28"/>
          <w:szCs w:val="28"/>
        </w:rPr>
        <w:t xml:space="preserve">Показатели существующей улично-дорожной сети </w:t>
      </w:r>
      <w:r w:rsidRPr="00B87C0C">
        <w:rPr>
          <w:b/>
          <w:sz w:val="28"/>
          <w:szCs w:val="28"/>
        </w:rPr>
        <w:t>Шабельского сельск</w:t>
      </w:r>
      <w:r w:rsidRPr="00B87C0C">
        <w:rPr>
          <w:b/>
          <w:sz w:val="28"/>
          <w:szCs w:val="28"/>
        </w:rPr>
        <w:t>о</w:t>
      </w:r>
      <w:r w:rsidRPr="00B87C0C">
        <w:rPr>
          <w:b/>
          <w:sz w:val="28"/>
          <w:szCs w:val="28"/>
        </w:rPr>
        <w:t>го поселения Щербиновского района</w:t>
      </w:r>
    </w:p>
    <w:p w:rsidR="006267EE" w:rsidRPr="00B87C0C" w:rsidRDefault="006267EE" w:rsidP="009A17ED">
      <w:pPr>
        <w:rPr>
          <w:sz w:val="28"/>
          <w:szCs w:val="28"/>
        </w:rPr>
      </w:pPr>
    </w:p>
    <w:tbl>
      <w:tblPr>
        <w:tblW w:w="94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33"/>
        <w:gridCol w:w="2628"/>
        <w:gridCol w:w="1842"/>
        <w:gridCol w:w="1418"/>
        <w:gridCol w:w="1559"/>
        <w:gridCol w:w="1418"/>
      </w:tblGrid>
      <w:tr w:rsidR="006267EE" w:rsidRPr="00B87C0C" w:rsidTr="00BA6CA2">
        <w:tc>
          <w:tcPr>
            <w:tcW w:w="633" w:type="dxa"/>
            <w:vMerge w:val="restart"/>
          </w:tcPr>
          <w:p w:rsidR="006267EE" w:rsidRPr="00B87C0C" w:rsidRDefault="006267EE" w:rsidP="00897D02">
            <w:pPr>
              <w:pStyle w:val="a3"/>
            </w:pPr>
            <w:r w:rsidRPr="00B87C0C">
              <w:t>№ п/п</w:t>
            </w:r>
          </w:p>
          <w:p w:rsidR="006267EE" w:rsidRPr="00B87C0C" w:rsidRDefault="006267EE" w:rsidP="00897D02">
            <w:pPr>
              <w:pStyle w:val="a3"/>
            </w:pPr>
          </w:p>
        </w:tc>
        <w:tc>
          <w:tcPr>
            <w:tcW w:w="2628" w:type="dxa"/>
            <w:vMerge w:val="restart"/>
          </w:tcPr>
          <w:p w:rsidR="006267EE" w:rsidRPr="00B87C0C" w:rsidRDefault="006267EE" w:rsidP="00897D02">
            <w:pPr>
              <w:pStyle w:val="a3"/>
            </w:pPr>
            <w:r w:rsidRPr="00B87C0C">
              <w:t>Наименование автомобильной дороги</w:t>
            </w:r>
          </w:p>
        </w:tc>
        <w:tc>
          <w:tcPr>
            <w:tcW w:w="1842" w:type="dxa"/>
            <w:vMerge w:val="restart"/>
          </w:tcPr>
          <w:p w:rsidR="006267EE" w:rsidRPr="00B87C0C" w:rsidRDefault="006267EE" w:rsidP="00897D02">
            <w:pPr>
              <w:pStyle w:val="a3"/>
            </w:pPr>
            <w:r w:rsidRPr="00B87C0C">
              <w:t>Протяженность дорог - всего, км</w:t>
            </w:r>
          </w:p>
        </w:tc>
        <w:tc>
          <w:tcPr>
            <w:tcW w:w="4395" w:type="dxa"/>
            <w:gridSpan w:val="3"/>
          </w:tcPr>
          <w:p w:rsidR="006267EE" w:rsidRPr="00B87C0C" w:rsidRDefault="006267EE" w:rsidP="00897D02">
            <w:pPr>
              <w:pStyle w:val="a3"/>
            </w:pPr>
            <w:r w:rsidRPr="00B87C0C">
              <w:t>В том числе:</w:t>
            </w:r>
          </w:p>
        </w:tc>
      </w:tr>
      <w:tr w:rsidR="006267EE" w:rsidRPr="00B87C0C" w:rsidTr="00BA6CA2">
        <w:tc>
          <w:tcPr>
            <w:tcW w:w="633" w:type="dxa"/>
            <w:vMerge/>
          </w:tcPr>
          <w:p w:rsidR="006267EE" w:rsidRPr="00B87C0C" w:rsidRDefault="006267EE" w:rsidP="00897D02">
            <w:pPr>
              <w:pStyle w:val="a3"/>
              <w:snapToGrid w:val="0"/>
            </w:pPr>
          </w:p>
        </w:tc>
        <w:tc>
          <w:tcPr>
            <w:tcW w:w="2628" w:type="dxa"/>
            <w:vMerge/>
          </w:tcPr>
          <w:p w:rsidR="006267EE" w:rsidRPr="00B87C0C" w:rsidRDefault="006267EE" w:rsidP="00897D02">
            <w:pPr>
              <w:pStyle w:val="a3"/>
              <w:snapToGrid w:val="0"/>
            </w:pPr>
          </w:p>
        </w:tc>
        <w:tc>
          <w:tcPr>
            <w:tcW w:w="1842" w:type="dxa"/>
            <w:vMerge/>
          </w:tcPr>
          <w:p w:rsidR="006267EE" w:rsidRPr="00B87C0C" w:rsidRDefault="006267EE" w:rsidP="00897D02">
            <w:pPr>
              <w:pStyle w:val="a3"/>
              <w:snapToGrid w:val="0"/>
            </w:pP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</w:pPr>
            <w:r w:rsidRPr="00B87C0C">
              <w:t>асфальто-бетонные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</w:pPr>
            <w:r w:rsidRPr="00B87C0C">
              <w:t>гравийные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</w:pPr>
            <w:r w:rsidRPr="00B87C0C">
              <w:t>грунтовые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1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дорога общего пользования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Демьяна Бедного,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1,400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1,400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2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 xml:space="preserve">дорога общего пользования 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Ивановская,          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2,865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1,920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0,945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3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 xml:space="preserve">дорога общего пользования 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Степная,                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1,230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0,500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0,730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4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 xml:space="preserve">дорога общего пользования 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Кирова,                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2,845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2,845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5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дорога общего пользования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Партизанская,   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2,760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0,800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1,960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6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 xml:space="preserve">дорога общего пользования 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Садовая аллея,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0,375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0,375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</w:tr>
      <w:tr w:rsidR="006267EE" w:rsidRPr="00B87C0C" w:rsidTr="00BA6CA2">
        <w:trPr>
          <w:trHeight w:val="278"/>
        </w:trPr>
        <w:tc>
          <w:tcPr>
            <w:tcW w:w="633" w:type="dxa"/>
            <w:vMerge w:val="restart"/>
          </w:tcPr>
          <w:p w:rsidR="006267EE" w:rsidRPr="00B87C0C" w:rsidRDefault="006267EE" w:rsidP="00897D02">
            <w:pPr>
              <w:pStyle w:val="a3"/>
            </w:pPr>
            <w:r w:rsidRPr="00B87C0C">
              <w:t>7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 xml:space="preserve">дорога общего пользования 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Ленина,                               с. Шабельское, в т.ч.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2,315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1,150</w:t>
            </w:r>
          </w:p>
        </w:tc>
        <w:tc>
          <w:tcPr>
            <w:tcW w:w="1559" w:type="dxa"/>
          </w:tcPr>
          <w:p w:rsidR="006267EE" w:rsidRPr="00B87C0C" w:rsidRDefault="006267EE" w:rsidP="00BA6CA2">
            <w:pPr>
              <w:pStyle w:val="a3"/>
              <w:jc w:val="center"/>
            </w:pPr>
            <w:r w:rsidRPr="00B87C0C">
              <w:t>1,165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</w:tr>
      <w:tr w:rsidR="006267EE" w:rsidRPr="00B87C0C" w:rsidTr="00BA6CA2">
        <w:trPr>
          <w:trHeight w:val="277"/>
        </w:trPr>
        <w:tc>
          <w:tcPr>
            <w:tcW w:w="633" w:type="dxa"/>
            <w:vMerge/>
          </w:tcPr>
          <w:p w:rsidR="006267EE" w:rsidRPr="00B87C0C" w:rsidRDefault="006267EE" w:rsidP="00897D02">
            <w:pPr>
              <w:pStyle w:val="a3"/>
            </w:pP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по ул. Ленина от пересечения с ул. Энгельса до пересечения с ул. Мира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0,450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0,450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8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 xml:space="preserve">дорога общего пользования 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Комсомольская,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2,362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0,448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0,964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0,950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9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дорога общего пользования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Энгельса,                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0,375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0,375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10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 xml:space="preserve">дорога общего пользования 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Лермонтова,         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0,300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0,300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11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 xml:space="preserve">дорога общего пользования 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Шевченко,          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1,230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0,950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0,280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12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 xml:space="preserve">дорога общего пользования 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Степана Разина,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1,042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0,487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0,555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13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 xml:space="preserve">дорога общего пользования </w:t>
            </w:r>
          </w:p>
          <w:p w:rsidR="006267EE" w:rsidRPr="00B87C0C" w:rsidRDefault="006267EE" w:rsidP="00897D02">
            <w:pPr>
              <w:pStyle w:val="a3"/>
            </w:pPr>
            <w:r w:rsidRPr="00B87C0C">
              <w:t>ул. Карла Либкнехта,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0,600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0,600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14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дорога общего пользования                            ул. Пушкина,           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0,463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0,463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15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дорога общего пользования                          ул. Калинина,          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0,472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0,472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16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дорога общего пользования                         ул. Советов,                               с. Шабельское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1,250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1,250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</w:tr>
      <w:tr w:rsidR="006267EE" w:rsidRPr="00B87C0C" w:rsidTr="00BA6CA2">
        <w:trPr>
          <w:trHeight w:val="278"/>
        </w:trPr>
        <w:tc>
          <w:tcPr>
            <w:tcW w:w="633" w:type="dxa"/>
            <w:vMerge w:val="restart"/>
          </w:tcPr>
          <w:p w:rsidR="006267EE" w:rsidRPr="00B87C0C" w:rsidRDefault="006267EE" w:rsidP="00897D02">
            <w:pPr>
              <w:pStyle w:val="a3"/>
            </w:pPr>
            <w:r w:rsidRPr="00B87C0C">
              <w:t>17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дорога общего пользования                 ул. Мира,                                с. Шабельское, в т.ч.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1,224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1,224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</w:tr>
      <w:tr w:rsidR="006267EE" w:rsidRPr="00B87C0C" w:rsidTr="00BA6CA2">
        <w:trPr>
          <w:trHeight w:val="277"/>
        </w:trPr>
        <w:tc>
          <w:tcPr>
            <w:tcW w:w="633" w:type="dxa"/>
            <w:vMerge/>
          </w:tcPr>
          <w:p w:rsidR="006267EE" w:rsidRPr="00B87C0C" w:rsidRDefault="006267EE" w:rsidP="00897D02">
            <w:pPr>
              <w:pStyle w:val="a3"/>
            </w:pP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 xml:space="preserve">ул. Мира от пересечения с                       ул. Ленина до пересечения с дорогой на стадион 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0,612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0,612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  <w:snapToGrid w:val="0"/>
            </w:pPr>
            <w:r w:rsidRPr="00B87C0C">
              <w:t>18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ул. Мира (от ул. Мира  № 20 до ул. Мира № 42)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0,350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0,350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19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дорога общего пользования ул.Новая, х. Молчановка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0,600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0,600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</w:pPr>
            <w:r w:rsidRPr="00B87C0C">
              <w:t>20</w:t>
            </w: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дорога общего пользования                          ул. Олейникова,                       х. Молчановка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0,800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jc w:val="center"/>
            </w:pPr>
            <w:r w:rsidRPr="00B87C0C">
              <w:t>0,800</w:t>
            </w:r>
          </w:p>
        </w:tc>
      </w:tr>
      <w:tr w:rsidR="006267EE" w:rsidRPr="00B87C0C" w:rsidTr="00BA6CA2">
        <w:tc>
          <w:tcPr>
            <w:tcW w:w="633" w:type="dxa"/>
          </w:tcPr>
          <w:p w:rsidR="006267EE" w:rsidRPr="00B87C0C" w:rsidRDefault="006267EE" w:rsidP="00897D02">
            <w:pPr>
              <w:pStyle w:val="a3"/>
              <w:snapToGrid w:val="0"/>
            </w:pPr>
          </w:p>
        </w:tc>
        <w:tc>
          <w:tcPr>
            <w:tcW w:w="2628" w:type="dxa"/>
          </w:tcPr>
          <w:p w:rsidR="006267EE" w:rsidRPr="00B87C0C" w:rsidRDefault="006267EE" w:rsidP="00897D02">
            <w:pPr>
              <w:pStyle w:val="a3"/>
            </w:pPr>
            <w:r w:rsidRPr="00B87C0C">
              <w:t>Всего:</w:t>
            </w:r>
          </w:p>
        </w:tc>
        <w:tc>
          <w:tcPr>
            <w:tcW w:w="1842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24,858</w:t>
            </w:r>
          </w:p>
        </w:tc>
        <w:tc>
          <w:tcPr>
            <w:tcW w:w="1418" w:type="dxa"/>
          </w:tcPr>
          <w:p w:rsidR="006267EE" w:rsidRPr="00B87C0C" w:rsidRDefault="006267EE" w:rsidP="00897D02">
            <w:pPr>
              <w:pStyle w:val="a3"/>
              <w:snapToGrid w:val="0"/>
              <w:jc w:val="center"/>
            </w:pPr>
            <w:r w:rsidRPr="00B87C0C">
              <w:t>10,242</w:t>
            </w:r>
          </w:p>
        </w:tc>
        <w:tc>
          <w:tcPr>
            <w:tcW w:w="1559" w:type="dxa"/>
          </w:tcPr>
          <w:p w:rsidR="006267EE" w:rsidRPr="00B87C0C" w:rsidRDefault="006267EE" w:rsidP="002C1676">
            <w:pPr>
              <w:pStyle w:val="a3"/>
              <w:snapToGrid w:val="0"/>
              <w:jc w:val="center"/>
            </w:pPr>
            <w:r w:rsidRPr="00B87C0C">
              <w:t>9,956</w:t>
            </w:r>
          </w:p>
        </w:tc>
        <w:tc>
          <w:tcPr>
            <w:tcW w:w="1418" w:type="dxa"/>
          </w:tcPr>
          <w:p w:rsidR="006267EE" w:rsidRPr="00B87C0C" w:rsidRDefault="006267EE" w:rsidP="002C1676">
            <w:pPr>
              <w:pStyle w:val="a3"/>
              <w:snapToGrid w:val="0"/>
              <w:jc w:val="center"/>
            </w:pPr>
            <w:r w:rsidRPr="00B87C0C">
              <w:t>4,635</w:t>
            </w:r>
          </w:p>
        </w:tc>
      </w:tr>
    </w:tbl>
    <w:p w:rsidR="006267EE" w:rsidRPr="00B87C0C" w:rsidRDefault="006267EE" w:rsidP="009A17ED">
      <w:pPr>
        <w:rPr>
          <w:sz w:val="28"/>
          <w:szCs w:val="28"/>
        </w:rPr>
      </w:pPr>
    </w:p>
    <w:p w:rsidR="006267EE" w:rsidRPr="00B87C0C" w:rsidRDefault="006267EE" w:rsidP="00FA1947">
      <w:pPr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 w:rsidRPr="00B87C0C">
        <w:rPr>
          <w:sz w:val="28"/>
          <w:szCs w:val="28"/>
        </w:rPr>
        <w:t>Согласно Постановлению Правительства Российской Федерации от                 28 сентября 2009 года № 767 «Об утверждении Правил классификации автом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бильных дорог в Российской Федерации и их отнесения к категориям автом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бильных дорог», автомобильные дороги местного значения Шабельского сел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 xml:space="preserve">ского поселения относятся </w:t>
      </w:r>
      <w:r w:rsidRPr="00B87C0C">
        <w:rPr>
          <w:spacing w:val="2"/>
          <w:sz w:val="28"/>
          <w:szCs w:val="28"/>
          <w:shd w:val="clear" w:color="auto" w:fill="FFFFFF"/>
        </w:rPr>
        <w:t xml:space="preserve"> к категориям обычные автомобильные дороги (не скоростная автомобильная дорога).</w:t>
      </w:r>
    </w:p>
    <w:p w:rsidR="006267EE" w:rsidRPr="00B87C0C" w:rsidRDefault="006267EE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Скорость движения на дорогах поселения составляет 60-40 км/час.</w:t>
      </w:r>
    </w:p>
    <w:p w:rsidR="006267EE" w:rsidRPr="00B87C0C" w:rsidRDefault="006267EE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Улично-дорожная сеть Шабельского сельского поселения Щербиновск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го района  не перегружена автотранспортом, отсутствуют заторы, нет затрудн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ний с парковками, что не приводит к увеличению выбросов, загрязняющих а</w:t>
      </w:r>
      <w:r w:rsidRPr="00B87C0C">
        <w:rPr>
          <w:sz w:val="28"/>
          <w:szCs w:val="28"/>
        </w:rPr>
        <w:t>т</w:t>
      </w:r>
      <w:r w:rsidRPr="00B87C0C">
        <w:rPr>
          <w:sz w:val="28"/>
          <w:szCs w:val="28"/>
        </w:rPr>
        <w:t>мосферу поселения. Помимо химического загрязнения атмосферного воздуха для транспорта характерны и другие виды негативного воздействия на среду обитания человека. Так, большинство выбросов токсических веществ сосред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точиваются на поверхности почвы, где происходит их постепенное депонир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вание, что ведет к изменению химических и физико-химических свойств су</w:t>
      </w:r>
      <w:r w:rsidRPr="00B87C0C">
        <w:rPr>
          <w:sz w:val="28"/>
          <w:szCs w:val="28"/>
        </w:rPr>
        <w:t>б</w:t>
      </w:r>
      <w:r w:rsidRPr="00B87C0C">
        <w:rPr>
          <w:sz w:val="28"/>
          <w:szCs w:val="28"/>
        </w:rPr>
        <w:t xml:space="preserve">страта. </w:t>
      </w:r>
    </w:p>
    <w:p w:rsidR="006267EE" w:rsidRPr="00B87C0C" w:rsidRDefault="006267EE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Развитие экономики поселения во многом определяется эффективностью функционирования автомобильного транспорта, которая зависит от уровня ра</w:t>
      </w:r>
      <w:r w:rsidRPr="00B87C0C">
        <w:rPr>
          <w:sz w:val="28"/>
          <w:szCs w:val="28"/>
        </w:rPr>
        <w:t>з</w:t>
      </w:r>
      <w:r w:rsidRPr="00B87C0C">
        <w:rPr>
          <w:sz w:val="28"/>
          <w:szCs w:val="28"/>
        </w:rPr>
        <w:t xml:space="preserve">вития и состояния сети автомобильных дорог в границах сельского поселения. </w:t>
      </w:r>
    </w:p>
    <w:p w:rsidR="006267EE" w:rsidRPr="00B87C0C" w:rsidRDefault="006267EE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Недостаточный уровень развития дорожной сети приводит к значител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>ным потерям экономики и населения поселения, является одним из наиболее существенных ограничений темпов роста социально-экономического развития Шабельского сельского поселения Щербиновского района, поэтому соверше</w:t>
      </w:r>
      <w:r w:rsidRPr="00B87C0C">
        <w:rPr>
          <w:sz w:val="28"/>
          <w:szCs w:val="28"/>
        </w:rPr>
        <w:t>н</w:t>
      </w:r>
      <w:r w:rsidRPr="00B87C0C">
        <w:rPr>
          <w:sz w:val="28"/>
          <w:szCs w:val="28"/>
        </w:rPr>
        <w:t>ствование сети автомобильных дорог общего пользования в границах сельского поселения имеет важное значение для поселения.</w:t>
      </w:r>
    </w:p>
    <w:p w:rsidR="006267EE" w:rsidRPr="00B87C0C" w:rsidRDefault="006267EE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Это в будущем позволит обеспечить приток трудовых ресурсов, развитие производства, а это в свою очередь приведет к экономическому росту посел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ния.</w:t>
      </w:r>
    </w:p>
    <w:p w:rsidR="006267EE" w:rsidRPr="00B87C0C" w:rsidRDefault="006267EE" w:rsidP="0063424B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Наиболее важной проблемой развития сети автомобильных дорог посел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ния являются автомобильные дороги общего пользования. В настоящее время автомобильные дороги общего пользования в границах поселения оставляют желать лучшего.</w:t>
      </w:r>
    </w:p>
    <w:p w:rsidR="006267EE" w:rsidRPr="00B87C0C" w:rsidRDefault="006267EE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</w:t>
      </w:r>
    </w:p>
    <w:p w:rsidR="006267EE" w:rsidRPr="00B87C0C" w:rsidRDefault="006267EE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Несоответствие уровня развития автомобильных дорог уровню автомоб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лизации приводит к существенному росту расходов, снижению скорости дв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жения, повышению уровня аварийности.</w:t>
      </w:r>
    </w:p>
    <w:p w:rsidR="006267EE" w:rsidRPr="00B87C0C" w:rsidRDefault="006267EE" w:rsidP="00FA1947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Протяженность автомобильных дорог общего пользования местного значения в Шабельском сельском поселении составляет 24,85  км, в том числе с твердым покрытием (асфальто-бетонным)-  10,242 км.</w:t>
      </w:r>
    </w:p>
    <w:p w:rsidR="006267EE" w:rsidRPr="00B87C0C" w:rsidRDefault="006267EE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связи с недостаточностью финансирования расходов на дорожное х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зяйство в бюджете Шабельского сельского поселения эксплуатационное с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стояние значительной части улиц поселения по отдельным параметрам пер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стало соответствовать требованиям нормативных документов и технических регламентов.</w:t>
      </w:r>
    </w:p>
    <w:p w:rsidR="006267EE" w:rsidRPr="00B87C0C" w:rsidRDefault="006267EE" w:rsidP="00FA1947">
      <w:pPr>
        <w:ind w:firstLine="708"/>
        <w:jc w:val="both"/>
        <w:rPr>
          <w:b/>
          <w:sz w:val="28"/>
          <w:szCs w:val="28"/>
        </w:rPr>
      </w:pPr>
      <w:r w:rsidRPr="00B87C0C">
        <w:rPr>
          <w:sz w:val="28"/>
          <w:szCs w:val="28"/>
        </w:rPr>
        <w:t>Возросли материальные затраты на содержание улично-дорожной сети в связи с необходимостью проведения значительного объема работ по ямочному ремонту дорожного покрытия улиц.</w:t>
      </w:r>
    </w:p>
    <w:p w:rsidR="006267EE" w:rsidRPr="00B87C0C" w:rsidRDefault="006267EE" w:rsidP="00EA1970">
      <w:pPr>
        <w:jc w:val="center"/>
        <w:rPr>
          <w:b/>
          <w:sz w:val="28"/>
          <w:szCs w:val="28"/>
        </w:rPr>
      </w:pPr>
    </w:p>
    <w:p w:rsidR="006267EE" w:rsidRPr="00B87C0C" w:rsidRDefault="006267EE" w:rsidP="001A0BE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1.5. Анализ состава парка транспортных средств и уровня автомобилиз</w:t>
      </w:r>
      <w:r w:rsidRPr="00B87C0C">
        <w:rPr>
          <w:rFonts w:ascii="Times New Roman" w:hAnsi="Times New Roman"/>
          <w:b/>
          <w:sz w:val="28"/>
          <w:szCs w:val="28"/>
        </w:rPr>
        <w:t>а</w:t>
      </w:r>
      <w:r w:rsidRPr="00B87C0C">
        <w:rPr>
          <w:rFonts w:ascii="Times New Roman" w:hAnsi="Times New Roman"/>
          <w:b/>
          <w:sz w:val="28"/>
          <w:szCs w:val="28"/>
        </w:rPr>
        <w:t>ции в поселении, обеспеченность парковками (парковочными местами)</w:t>
      </w:r>
    </w:p>
    <w:p w:rsidR="006267EE" w:rsidRPr="00B87C0C" w:rsidRDefault="006267EE" w:rsidP="00FA1947">
      <w:pPr>
        <w:pStyle w:val="S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63424B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На протяжении последних лет наблюдается тенденция к увеличению чи</w:t>
      </w:r>
      <w:r w:rsidRPr="00B87C0C">
        <w:rPr>
          <w:sz w:val="28"/>
          <w:szCs w:val="28"/>
        </w:rPr>
        <w:t>с</w:t>
      </w:r>
      <w:r w:rsidRPr="00B87C0C">
        <w:rPr>
          <w:sz w:val="28"/>
          <w:szCs w:val="28"/>
        </w:rPr>
        <w:t xml:space="preserve">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5% в год). </w:t>
      </w:r>
    </w:p>
    <w:p w:rsidR="006267EE" w:rsidRPr="00B87C0C" w:rsidRDefault="006267EE" w:rsidP="004C469B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Хранение автотранспорта на территории поселения осуществляется, в о</w:t>
      </w:r>
      <w:r w:rsidRPr="00B87C0C">
        <w:rPr>
          <w:sz w:val="28"/>
          <w:szCs w:val="28"/>
        </w:rPr>
        <w:t>с</w:t>
      </w:r>
      <w:r w:rsidRPr="00B87C0C">
        <w:rPr>
          <w:sz w:val="28"/>
          <w:szCs w:val="28"/>
        </w:rPr>
        <w:t xml:space="preserve">новном, в пределах участков предприятий и на придомовых участках жителей поселения. </w:t>
      </w:r>
    </w:p>
    <w:p w:rsidR="006267EE" w:rsidRPr="00B87C0C" w:rsidRDefault="006267EE" w:rsidP="00F535CF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Гаражно-строительных кооперативов в поселении нет. </w:t>
      </w:r>
    </w:p>
    <w:p w:rsidR="006267EE" w:rsidRPr="00B87C0C" w:rsidRDefault="006267EE" w:rsidP="00F535CF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 xml:space="preserve">го увеличения уровня автомобилизации населения. </w:t>
      </w:r>
    </w:p>
    <w:p w:rsidR="006267EE" w:rsidRPr="00B87C0C" w:rsidRDefault="006267EE" w:rsidP="00F535CF">
      <w:pPr>
        <w:ind w:firstLine="567"/>
        <w:jc w:val="both"/>
        <w:rPr>
          <w:b/>
          <w:sz w:val="28"/>
          <w:szCs w:val="28"/>
        </w:rPr>
      </w:pPr>
      <w:r w:rsidRPr="00B87C0C">
        <w:rPr>
          <w:sz w:val="28"/>
          <w:szCs w:val="28"/>
        </w:rPr>
        <w:t>Предполагается, что ведомственные и грузовые автомобили будут нах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диться на хранении в коммунально-складской и агропромышленной зоне пос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ления. Постоянное и временное хранение легковых автомобилей населения предусматривается в границах приусадебных участков.</w:t>
      </w:r>
    </w:p>
    <w:p w:rsidR="006267EE" w:rsidRPr="00B87C0C" w:rsidRDefault="006267EE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6267EE" w:rsidRPr="00B87C0C" w:rsidRDefault="006267EE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пользования, включая анализ пассажиропотока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возках грузов и пассажиров, перемещающая различные виды продукции между производителями и потребителями, осуществляющий общедоступное тран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портное обслуживание населения. Устойчивое и эффективное функциониров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ние транспорта является необходимым условием для полного удовлетворения потребностей населения в перевозках и успешной работы всех предприятий п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селения.</w:t>
      </w:r>
    </w:p>
    <w:p w:rsidR="006267EE" w:rsidRPr="00B87C0C" w:rsidRDefault="006267EE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6267EE" w:rsidRPr="00B87C0C" w:rsidRDefault="006267EE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Автотранспортные предприятия на территории Шабельского сельского поселения отсутствуют.</w:t>
      </w:r>
    </w:p>
    <w:p w:rsidR="006267EE" w:rsidRPr="00B87C0C" w:rsidRDefault="006267EE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Большинство трудовых передвижений в поселении приходится на ли</w:t>
      </w:r>
      <w:r w:rsidRPr="00B87C0C">
        <w:rPr>
          <w:rFonts w:ascii="Times New Roman" w:hAnsi="Times New Roman"/>
          <w:sz w:val="28"/>
          <w:szCs w:val="28"/>
        </w:rPr>
        <w:t>ч</w:t>
      </w:r>
      <w:r w:rsidRPr="00B87C0C">
        <w:rPr>
          <w:rFonts w:ascii="Times New Roman" w:hAnsi="Times New Roman"/>
          <w:sz w:val="28"/>
          <w:szCs w:val="28"/>
        </w:rPr>
        <w:t>ный автотранспорт и пешеходные сообщения.</w:t>
      </w:r>
    </w:p>
    <w:p w:rsidR="006267EE" w:rsidRPr="00B87C0C" w:rsidRDefault="006267EE" w:rsidP="00A909B7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Пешеходное и велосипедное движение происходит в основном по прое</w:t>
      </w:r>
      <w:r w:rsidRPr="00B87C0C">
        <w:rPr>
          <w:rFonts w:ascii="Times New Roman" w:hAnsi="Times New Roman"/>
          <w:sz w:val="28"/>
          <w:szCs w:val="28"/>
        </w:rPr>
        <w:t>з</w:t>
      </w:r>
      <w:r w:rsidRPr="00B87C0C">
        <w:rPr>
          <w:rFonts w:ascii="Times New Roman" w:hAnsi="Times New Roman"/>
          <w:sz w:val="28"/>
          <w:szCs w:val="28"/>
        </w:rPr>
        <w:t>жим частям улиц, в связи с отсутствием пешеходных дорожек (тротуаров), что приводит к возникновению дорожно-транспортных происшествий (ДТП) на улицах населенных пунктов.</w:t>
      </w:r>
    </w:p>
    <w:p w:rsidR="006267EE" w:rsidRPr="00B87C0C" w:rsidRDefault="006267EE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6267EE" w:rsidRPr="00B87C0C" w:rsidRDefault="006267EE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5826AC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составе движения грузового транспорта в целом по улицам Шабельск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го сельского поселения преобладают автомобили грузоподъемностью до 2 т, а также от 2 до 8 т. Для того, чтобы не создавать на улицах поселения затрудн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ния в передвижении транспортных средств, администрация осуществляет сбор и вывоз мусора по утвержденному графику. Также в зимний период предпр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 xml:space="preserve">ятие занимается расчисткой улиц от снега. </w:t>
      </w:r>
    </w:p>
    <w:p w:rsidR="006267EE" w:rsidRPr="00B87C0C" w:rsidRDefault="006267EE" w:rsidP="005826AC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6267EE" w:rsidRPr="00B87C0C" w:rsidRDefault="006267EE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1.9. Анализ уровня безопасности дорожного движения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Обеспечение безопасности на автомобильных дорогах является важне</w:t>
      </w:r>
      <w:r w:rsidRPr="00B87C0C">
        <w:rPr>
          <w:rFonts w:ascii="Times New Roman" w:hAnsi="Times New Roman"/>
          <w:sz w:val="28"/>
          <w:szCs w:val="28"/>
        </w:rPr>
        <w:t>й</w:t>
      </w:r>
      <w:r w:rsidRPr="00B87C0C">
        <w:rPr>
          <w:rFonts w:ascii="Times New Roman" w:hAnsi="Times New Roman"/>
          <w:sz w:val="28"/>
          <w:szCs w:val="28"/>
        </w:rPr>
        <w:t>шей частью социально-экономического развития Шабельского сельского пос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 xml:space="preserve">ления Щербиновского района. 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Принудительное соблюдение существующих ограничений транспортных средств. Применение принудительных мер с использованием выборочной пр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 xml:space="preserve">верки дыхания водителей на алкоголь, оказывается наиболее эффективным для снижения дорожно-транспортных происшествий. 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Наиболее эффективной мерой для повышения уровня безопасности в о</w:t>
      </w:r>
      <w:r w:rsidRPr="00B87C0C">
        <w:rPr>
          <w:rFonts w:ascii="Times New Roman" w:hAnsi="Times New Roman"/>
          <w:sz w:val="28"/>
          <w:szCs w:val="28"/>
        </w:rPr>
        <w:t>б</w:t>
      </w:r>
      <w:r w:rsidRPr="00B87C0C">
        <w:rPr>
          <w:rFonts w:ascii="Times New Roman" w:hAnsi="Times New Roman"/>
          <w:sz w:val="28"/>
          <w:szCs w:val="28"/>
        </w:rPr>
        <w:t>ласти использования ремней безопасности являются ужесточенные законод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 xml:space="preserve">тельные меры и полицейское право применение штрафов и иных взысканий с водителей, нарушивших данные требования. 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гулирования транспортной деятельности под надзором федеральных исполн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тельных органов и органов местного самоуправления, различных обществе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 xml:space="preserve">ных объединений. 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Базовыми данными при принятии управленческих решений являются ст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тистические сведения, которые формируются специалистами безопасности д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рожного движения и применяются для анализа ДТП, выявления проблемных точек и негативных тенденций, оценки эффективности мер, которые направл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 xml:space="preserve">ны на сокращение количества, тяжести ДТП. 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рожного движения, определение первоочередных мер, которые направлены на улучшение ситуации на дорогах, должны стоять на контроле у уполномоче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>ных людей, которые способны незамедлительно реагировать на сложившуюся ситуацию на автомобильных дорогах.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Таким образом, к приоритетным задачам социального и экономического развития поселения в среднесрочной и долгосрочной перспективе относятся з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дачи по сохранению жизни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</w:t>
      </w:r>
      <w:r w:rsidRPr="00B87C0C">
        <w:rPr>
          <w:rFonts w:ascii="Times New Roman" w:hAnsi="Times New Roman"/>
          <w:sz w:val="28"/>
          <w:szCs w:val="28"/>
        </w:rPr>
        <w:t>ж</w:t>
      </w:r>
      <w:r w:rsidRPr="00B87C0C">
        <w:rPr>
          <w:rFonts w:ascii="Times New Roman" w:hAnsi="Times New Roman"/>
          <w:sz w:val="28"/>
          <w:szCs w:val="28"/>
        </w:rPr>
        <w:t>ного движения, качества оказания медицинской помощи пострадавшим и т. д. Вследствие этого планируется снижение социально-экономического и дем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графического ущерба в результате ДТП и их последствий, что будет способс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вовать уменьшению темпов убыли населения Шабельского сельского посел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ния Щербиновского района и формированию условий для его роста.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1.10. Оценка уровня негативного воздействия транспортной инфрастру</w:t>
      </w:r>
      <w:r w:rsidRPr="00B87C0C">
        <w:rPr>
          <w:rFonts w:ascii="Times New Roman" w:hAnsi="Times New Roman"/>
          <w:b/>
          <w:sz w:val="28"/>
          <w:szCs w:val="28"/>
        </w:rPr>
        <w:t>к</w:t>
      </w:r>
      <w:r w:rsidRPr="00B87C0C">
        <w:rPr>
          <w:rFonts w:ascii="Times New Roman" w:hAnsi="Times New Roman"/>
          <w:b/>
          <w:sz w:val="28"/>
          <w:szCs w:val="28"/>
        </w:rPr>
        <w:t xml:space="preserve">туры на окружающую среду, безопасность </w:t>
      </w:r>
    </w:p>
    <w:p w:rsidR="006267EE" w:rsidRPr="00B87C0C" w:rsidRDefault="006267EE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и здоровье населения</w:t>
      </w:r>
    </w:p>
    <w:p w:rsidR="006267EE" w:rsidRPr="00B87C0C" w:rsidRDefault="006267EE" w:rsidP="00F419CB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Автомобильный транспорт и инфраструктура автотранспортного ко</w:t>
      </w:r>
      <w:r w:rsidRPr="00B87C0C">
        <w:rPr>
          <w:rFonts w:ascii="Times New Roman" w:hAnsi="Times New Roman"/>
          <w:sz w:val="28"/>
          <w:szCs w:val="28"/>
        </w:rPr>
        <w:t>м</w:t>
      </w:r>
      <w:r w:rsidRPr="00B87C0C">
        <w:rPr>
          <w:rFonts w:ascii="Times New Roman" w:hAnsi="Times New Roman"/>
          <w:sz w:val="28"/>
          <w:szCs w:val="28"/>
        </w:rPr>
        <w:t>плекса относится к главным источникам загрязнения окружающей среды. О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лей дорожных покрытий, загрязняют придорожные полосы и водные объекты.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Главный компонент выхлопов двигателей внутреннего сгорания (кроме шума) – окись углерода (угарный газ) – опасен для человека, животных, выз</w:t>
      </w:r>
      <w:r w:rsidRPr="00B87C0C">
        <w:rPr>
          <w:rFonts w:ascii="Times New Roman" w:hAnsi="Times New Roman"/>
          <w:sz w:val="28"/>
          <w:szCs w:val="28"/>
        </w:rPr>
        <w:t>ы</w:t>
      </w:r>
      <w:r w:rsidRPr="00B87C0C">
        <w:rPr>
          <w:rFonts w:ascii="Times New Roman" w:hAnsi="Times New Roman"/>
          <w:sz w:val="28"/>
          <w:szCs w:val="28"/>
        </w:rPr>
        <w:t>вает отравление различной степени в зависимости от концентрации. При вза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модействии выбросов автомобилей и смесей загрязняющих веществ в воздухе могут образоваться новые вещества, более агрессивные. На прилегающих те</w:t>
      </w:r>
      <w:r w:rsidRPr="00B87C0C">
        <w:rPr>
          <w:rFonts w:ascii="Times New Roman" w:hAnsi="Times New Roman"/>
          <w:sz w:val="28"/>
          <w:szCs w:val="28"/>
        </w:rPr>
        <w:t>р</w:t>
      </w:r>
      <w:r w:rsidRPr="00B87C0C">
        <w:rPr>
          <w:rFonts w:ascii="Times New Roman" w:hAnsi="Times New Roman"/>
          <w:sz w:val="28"/>
          <w:szCs w:val="28"/>
        </w:rPr>
        <w:t>риториях к автомобильным дорогам вода, почва и растительность является н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сителями ряда канцерогенных веществ. Недопустимо выращивание здесь ов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щей, фруктов и скармливание травы животным.</w:t>
      </w:r>
    </w:p>
    <w:p w:rsidR="006267EE" w:rsidRPr="00B87C0C" w:rsidRDefault="006267EE" w:rsidP="00FA194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6267EE" w:rsidRPr="00B87C0C" w:rsidRDefault="006267EE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и размещения транспортной инфраструктуры Шабельского </w:t>
      </w:r>
    </w:p>
    <w:p w:rsidR="006267EE" w:rsidRPr="00B87C0C" w:rsidRDefault="006267EE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</w:p>
    <w:p w:rsidR="006267EE" w:rsidRPr="00B87C0C" w:rsidRDefault="006267EE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Мероприятия по развитию транспортной инфраструктуры Шабельского сельского поселения разработаны на основе тщательного и всестороннего ан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лиза существующего состояния транспортной системы, выявленных тенденций в изменении основных показателей развития транспорта, планируемых пр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странственных преобразований.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Приоритетными направления развития транспортной инфраструктуры я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ляются: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-капитальный ремонт дорог и реконструкция сооружений на них;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нию и ремонту автотранспортных средств.</w:t>
      </w:r>
    </w:p>
    <w:p w:rsidR="006267EE" w:rsidRPr="00B87C0C" w:rsidRDefault="006267EE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венное использование имеющегося потенциала и, в частности, переход  к более качественным транспортным услугам.</w:t>
      </w:r>
    </w:p>
    <w:p w:rsidR="006267EE" w:rsidRPr="00B87C0C" w:rsidRDefault="006267EE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1.12. Оценка нормативно-правовой базы, необходимой для функционир</w:t>
      </w:r>
      <w:r w:rsidRPr="00B87C0C">
        <w:rPr>
          <w:rFonts w:ascii="Times New Roman" w:hAnsi="Times New Roman"/>
          <w:b/>
          <w:sz w:val="28"/>
          <w:szCs w:val="28"/>
        </w:rPr>
        <w:t>о</w:t>
      </w:r>
      <w:r w:rsidRPr="00B87C0C">
        <w:rPr>
          <w:rFonts w:ascii="Times New Roman" w:hAnsi="Times New Roman"/>
          <w:b/>
          <w:sz w:val="28"/>
          <w:szCs w:val="28"/>
        </w:rPr>
        <w:t>вания и развития транспортной инфраструктуры Шабельского сельского поселения Щербиновского района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A90DEC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Реализация Программы осуществляется через систему программных м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роприятий разрабатываемых муниципальных программ Шабельского сельского поселения Щербиновского района, а также с учетом федеральных проектов и программ, государственных программ Краснодарского края и муниципальных программ муниципального образования Щербиновский район, реализуемых на территории поселения.</w:t>
      </w:r>
    </w:p>
    <w:p w:rsidR="006267EE" w:rsidRPr="00B87C0C" w:rsidRDefault="006267EE" w:rsidP="00A90DEC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соответствии с изложенной в Программе политикой администрация Шабельского сельского поселения Щербиновского района должна разрабат</w:t>
      </w:r>
      <w:r w:rsidRPr="00B87C0C">
        <w:rPr>
          <w:sz w:val="28"/>
          <w:szCs w:val="28"/>
        </w:rPr>
        <w:t>ы</w:t>
      </w:r>
      <w:r w:rsidRPr="00B87C0C">
        <w:rPr>
          <w:sz w:val="28"/>
          <w:szCs w:val="28"/>
        </w:rPr>
        <w:t>вать муниципальные программы, конкретизировать мероприятия, способс</w:t>
      </w:r>
      <w:r w:rsidRPr="00B87C0C">
        <w:rPr>
          <w:sz w:val="28"/>
          <w:szCs w:val="28"/>
        </w:rPr>
        <w:t>т</w:t>
      </w:r>
      <w:r w:rsidRPr="00B87C0C">
        <w:rPr>
          <w:sz w:val="28"/>
          <w:szCs w:val="28"/>
        </w:rPr>
        <w:t>вующие достижению стратегических целей и решению поставленных Пр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граммой задач.</w:t>
      </w:r>
    </w:p>
    <w:p w:rsidR="006267EE" w:rsidRPr="00B87C0C" w:rsidRDefault="006267EE" w:rsidP="00FA1947">
      <w:pPr>
        <w:pStyle w:val="S"/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6267EE" w:rsidRPr="00B87C0C" w:rsidRDefault="006267EE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Состояние сети дорог определяется своевременностью, полнотой и кач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ством выполнения работ по содержанию, ремонту и капитальному ремонту и зависит напрямую от объемов финансирования и стратегии распределения ф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 xml:space="preserve">нансовых ресурсов в условиях их ограниченных объемов. </w:t>
      </w:r>
    </w:p>
    <w:p w:rsidR="006267EE" w:rsidRPr="00B87C0C" w:rsidRDefault="006267EE" w:rsidP="00A90DEC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условиях, когда объем инвестиций в дорожный комплекс является явно н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временные технологии с использованием специализированных звеньев машин и механизмов, позволяющих сократить ручной труд и обеспечить высокое к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>чество выполняемых работ. При этом текущий ремонт в отличие от капитал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 xml:space="preserve">ного, не решает задач, связанных с повышением качества дорожного покрытия - характеристик ровности, шероховатости, прочности и т.д. </w:t>
      </w:r>
    </w:p>
    <w:p w:rsidR="006267EE" w:rsidRPr="00B87C0C" w:rsidRDefault="006267EE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монтных сроков, накоплению количества участков не до ремонта.</w:t>
      </w:r>
    </w:p>
    <w:p w:rsidR="006267EE" w:rsidRPr="00B87C0C" w:rsidRDefault="006267EE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Учитывая выше 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6267EE" w:rsidRPr="00B87C0C" w:rsidRDefault="006267EE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Применение программно-целевого метода в развитии внутри поселковых автомобильных дорог общего пользования Шабельского сельского поселения Щербиновского района позволит системно направлять средства на решение н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отложных проблем дорожной отрасли в условиях ограниченных финансовых ресурсов.</w:t>
      </w:r>
    </w:p>
    <w:p w:rsidR="006267EE" w:rsidRPr="00B87C0C" w:rsidRDefault="006267EE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Реализация комплекса программных мероприятий сопряжена со следу</w:t>
      </w:r>
      <w:r w:rsidRPr="00B87C0C">
        <w:rPr>
          <w:sz w:val="28"/>
          <w:szCs w:val="28"/>
        </w:rPr>
        <w:t>ю</w:t>
      </w:r>
      <w:r w:rsidRPr="00B87C0C">
        <w:rPr>
          <w:sz w:val="28"/>
          <w:szCs w:val="28"/>
        </w:rPr>
        <w:t>щими рисками:</w:t>
      </w:r>
    </w:p>
    <w:p w:rsidR="006267EE" w:rsidRPr="00B87C0C" w:rsidRDefault="006267EE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-риск ухудшения социально-экономической ситуации в стране, что выр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>зится в снижении темпов роста экономики и уровня инвестиционной активн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сти, возникновении бюджетного дефицита, сокращения объемов финансиров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>ния дорожной отрасли;</w:t>
      </w:r>
    </w:p>
    <w:p w:rsidR="006267EE" w:rsidRPr="00B87C0C" w:rsidRDefault="006267EE" w:rsidP="003E739A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-риск превышения фактического уровня инфляции по сравнению с пр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гнозируемым, ускоренный рост цен на строительные материалы, машины, сп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циализированное оборудование, что может привести к увеличению стоимости дорожных работ, снижению объемов строительства, реконструкции, капитал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>ного ремонта, ремонта и содержания внутрипоселковых автомобильных дорог общего пользования;</w:t>
      </w:r>
    </w:p>
    <w:p w:rsidR="006267EE" w:rsidRPr="00B87C0C" w:rsidRDefault="006267EE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-риск задержки завершения перехода на финансирование работ по соде</w:t>
      </w:r>
      <w:r w:rsidRPr="00B87C0C">
        <w:rPr>
          <w:sz w:val="28"/>
          <w:szCs w:val="28"/>
        </w:rPr>
        <w:t>р</w:t>
      </w:r>
      <w:r w:rsidRPr="00B87C0C">
        <w:rPr>
          <w:sz w:val="28"/>
          <w:szCs w:val="28"/>
        </w:rPr>
        <w:t>жанию, ремонту и капитальному ремонту автомобильных дорог общего пол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>зования местного значения в соответствии с нормативами денежных затрат, что не позволит в период реализации Программы существенно сократить нако</w:t>
      </w:r>
      <w:r w:rsidRPr="00B87C0C">
        <w:rPr>
          <w:sz w:val="28"/>
          <w:szCs w:val="28"/>
        </w:rPr>
        <w:t>п</w:t>
      </w:r>
      <w:r w:rsidRPr="00B87C0C">
        <w:rPr>
          <w:sz w:val="28"/>
          <w:szCs w:val="28"/>
        </w:rPr>
        <w:t>ленное в предыдущий период отставание в выполнении ремонтных работ на с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ти автомобильных дорог общего пользования и достичь запланированных в Программе величин показателей.</w:t>
      </w:r>
    </w:p>
    <w:p w:rsidR="006267EE" w:rsidRPr="00B87C0C" w:rsidRDefault="006267EE" w:rsidP="003E739A">
      <w:pPr>
        <w:ind w:firstLine="567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Предоставление и расходование средств дорожного фонда Шабельского сельского поселения  Щербиновского района осуществляется в объемах, опр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деленных Законом Краснодарского края о краевом бюджете на очередной ф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нансовый год и на плановый период и по направлениям определенным решен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ем Совета Шабельского сельского поселения Щербиновского района от 26 д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кабря 2016 года № 2 «О создании муниципального дорожного фонда Шабел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>ского сельского поселения Щербиновского района и утверждении порядка формирования и использования бюджетных ассигнований муниципального д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рожного фонда Шабельского сельского поселения Щербиновского района»               (с изменениями от 27.07.2017).</w:t>
      </w:r>
    </w:p>
    <w:p w:rsidR="006267EE" w:rsidRPr="00B87C0C" w:rsidRDefault="006267EE" w:rsidP="00EA1970">
      <w:pPr>
        <w:jc w:val="center"/>
        <w:rPr>
          <w:b/>
          <w:sz w:val="28"/>
          <w:szCs w:val="28"/>
        </w:rPr>
      </w:pPr>
    </w:p>
    <w:p w:rsidR="006267EE" w:rsidRPr="00B87C0C" w:rsidRDefault="006267EE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Раздел 2. Прогноз транспортного спроса, изменения объемов и характера передвижения населения и перевозок грузов на территории Шабельского сельского поселения Щербиновского района</w:t>
      </w:r>
    </w:p>
    <w:p w:rsidR="006267EE" w:rsidRPr="00B87C0C" w:rsidRDefault="006267EE" w:rsidP="003E739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2.1. Прогноз социально-экономического и градостроительного </w:t>
      </w:r>
    </w:p>
    <w:p w:rsidR="006267EE" w:rsidRPr="00B87C0C" w:rsidRDefault="006267EE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развития поселения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9F7B6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Размеры территорий для нового строительства (размещения жилищного фонда, общественных зданий и сооружений, отдельных коммунальных и пр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мышленных объектов, не требующих устройства санитарно-защитных зон, для устройства путей внутри поселенческого сообщения и мест общего пользов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>ния), определяются в соответствии с правилами и нормами проектирования, у</w:t>
      </w:r>
      <w:r w:rsidRPr="00B87C0C">
        <w:rPr>
          <w:sz w:val="28"/>
          <w:szCs w:val="28"/>
        </w:rPr>
        <w:t>с</w:t>
      </w:r>
      <w:r w:rsidRPr="00B87C0C">
        <w:rPr>
          <w:sz w:val="28"/>
          <w:szCs w:val="28"/>
        </w:rPr>
        <w:t>тановленными в СНиП 2.07.01-89*.</w:t>
      </w:r>
    </w:p>
    <w:p w:rsidR="006267EE" w:rsidRPr="00B87C0C" w:rsidRDefault="006267EE" w:rsidP="007A6524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2.2. Прогноз транспортного спроса поселения, объемов и характера пер</w:t>
      </w:r>
      <w:r w:rsidRPr="00B87C0C">
        <w:rPr>
          <w:rFonts w:ascii="Times New Roman" w:hAnsi="Times New Roman"/>
          <w:b/>
          <w:sz w:val="28"/>
          <w:szCs w:val="28"/>
        </w:rPr>
        <w:t>е</w:t>
      </w:r>
      <w:r w:rsidRPr="00B87C0C">
        <w:rPr>
          <w:rFonts w:ascii="Times New Roman" w:hAnsi="Times New Roman"/>
          <w:b/>
          <w:sz w:val="28"/>
          <w:szCs w:val="28"/>
        </w:rPr>
        <w:t>движения населения и перевозок грузов по видам транспорта, имеющегося на территории поселения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С ростом промышленного производства и повышением жизненного уро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ня ускоренно растут мобильность и подвижность населения, объемы и дал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>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</w:t>
      </w:r>
      <w:r w:rsidRPr="00B87C0C">
        <w:rPr>
          <w:rFonts w:ascii="Times New Roman" w:hAnsi="Times New Roman"/>
          <w:sz w:val="28"/>
          <w:szCs w:val="28"/>
        </w:rPr>
        <w:t>я</w:t>
      </w:r>
      <w:r w:rsidRPr="00B87C0C">
        <w:rPr>
          <w:rFonts w:ascii="Times New Roman" w:hAnsi="Times New Roman"/>
          <w:sz w:val="28"/>
          <w:szCs w:val="28"/>
        </w:rPr>
        <w:t>ется: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-уровнем развития общества;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-социальной структурой;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-укладом жизни;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-характером расселения по территории поселения;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-свободным временем и реальными доходами населения;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-культурно-бытовыми потребностями;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-концентрацией мест жительства и мест работы;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-ростом поселения и др.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Передвижения человека могут быть пешеходными и транспортными (на индивидуальном или общественном транспорте). В случае сочетания нескол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 xml:space="preserve">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Трудовые − поездки на работу, с работы. Эти передвижения наиболее у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 xml:space="preserve">тойчивые и составляют 50−60%. 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да занятий, возраста и др.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Служебные − поездки в рабочее время при производственной необход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мости или выполнении служебных обязанностей.</w:t>
      </w:r>
    </w:p>
    <w:p w:rsidR="006267EE" w:rsidRPr="00B87C0C" w:rsidRDefault="006267EE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Выбор способа передвижения, вида транспорта и степени их использов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ния зависят от ряда факторов: социальные (социальный статус, семейное пол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жение, принадлежность к референтной группе), личностные (возраст, этап жи</w:t>
      </w:r>
      <w:r w:rsidRPr="00B87C0C">
        <w:rPr>
          <w:rFonts w:ascii="Times New Roman" w:hAnsi="Times New Roman"/>
          <w:sz w:val="28"/>
          <w:szCs w:val="28"/>
        </w:rPr>
        <w:t>з</w:t>
      </w:r>
      <w:r w:rsidRPr="00B87C0C">
        <w:rPr>
          <w:rFonts w:ascii="Times New Roman" w:hAnsi="Times New Roman"/>
          <w:sz w:val="28"/>
          <w:szCs w:val="28"/>
        </w:rPr>
        <w:t>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портной системы, качество транспортного обслуживания территории, уровень автомобилизации, расстояние передвижения и др.</w:t>
      </w:r>
    </w:p>
    <w:p w:rsidR="006267EE" w:rsidRPr="00B87C0C" w:rsidRDefault="006267EE" w:rsidP="00EA1970">
      <w:pPr>
        <w:jc w:val="center"/>
        <w:rPr>
          <w:b/>
          <w:sz w:val="28"/>
          <w:szCs w:val="28"/>
        </w:rPr>
      </w:pPr>
    </w:p>
    <w:p w:rsidR="006267EE" w:rsidRPr="00B87C0C" w:rsidRDefault="006267EE" w:rsidP="00FA1947">
      <w:pPr>
        <w:jc w:val="right"/>
        <w:rPr>
          <w:sz w:val="28"/>
          <w:szCs w:val="28"/>
        </w:rPr>
      </w:pPr>
      <w:r w:rsidRPr="00B87C0C">
        <w:rPr>
          <w:sz w:val="28"/>
          <w:szCs w:val="28"/>
        </w:rPr>
        <w:t>Таблица 2.</w:t>
      </w:r>
    </w:p>
    <w:p w:rsidR="006267EE" w:rsidRPr="00B87C0C" w:rsidRDefault="006267EE" w:rsidP="00543B48">
      <w:pPr>
        <w:jc w:val="center"/>
        <w:outlineLvl w:val="0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Прогноз транспортного спроса сельского поселения</w:t>
      </w:r>
    </w:p>
    <w:p w:rsidR="006267EE" w:rsidRPr="00B87C0C" w:rsidRDefault="006267EE" w:rsidP="00FA1947">
      <w:pPr>
        <w:jc w:val="center"/>
        <w:rPr>
          <w:sz w:val="28"/>
          <w:szCs w:val="28"/>
        </w:rPr>
      </w:pPr>
    </w:p>
    <w:tbl>
      <w:tblPr>
        <w:tblW w:w="4874" w:type="pct"/>
        <w:tblLayout w:type="fixed"/>
        <w:tblLook w:val="00A0"/>
      </w:tblPr>
      <w:tblGrid>
        <w:gridCol w:w="541"/>
        <w:gridCol w:w="2928"/>
        <w:gridCol w:w="1314"/>
        <w:gridCol w:w="855"/>
        <w:gridCol w:w="832"/>
        <w:gridCol w:w="19"/>
        <w:gridCol w:w="692"/>
        <w:gridCol w:w="21"/>
        <w:gridCol w:w="742"/>
        <w:gridCol w:w="48"/>
        <w:gridCol w:w="10"/>
        <w:gridCol w:w="705"/>
        <w:gridCol w:w="98"/>
        <w:gridCol w:w="801"/>
      </w:tblGrid>
      <w:tr w:rsidR="006267EE" w:rsidRPr="00B87C0C" w:rsidTr="009D38B5">
        <w:trPr>
          <w:cantSplit/>
          <w:trHeight w:val="117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Единица измере-ния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BB5A7C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BB5A7C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BB5A7C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2023-2030</w:t>
            </w:r>
          </w:p>
        </w:tc>
      </w:tr>
      <w:tr w:rsidR="006267EE" w:rsidRPr="00B87C0C" w:rsidTr="009D38B5">
        <w:trPr>
          <w:cantSplit/>
          <w:trHeight w:val="381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1. 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6267EE" w:rsidRPr="00B87C0C" w:rsidTr="009D38B5">
        <w:trPr>
          <w:cantSplit/>
          <w:trHeight w:val="2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Объем грузоперевозок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6267EE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Объем пассажироперев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зок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6267EE" w:rsidRPr="00B87C0C" w:rsidTr="009D38B5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2. Прогноз развития транспортной инфраструктуры по видам транспорта (объем грузоп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е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ревозок)</w:t>
            </w:r>
          </w:p>
        </w:tc>
      </w:tr>
      <w:tr w:rsidR="006267EE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67EE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Водный 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67EE" w:rsidRPr="00B87C0C" w:rsidTr="009D38B5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Железнодорожный тран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с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порт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67EE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Автотранспорт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6267EE" w:rsidRPr="00B87C0C" w:rsidTr="009D38B5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3. Прогноз развития дорожной сети поселения</w:t>
            </w:r>
          </w:p>
        </w:tc>
      </w:tr>
      <w:tr w:rsidR="006267EE" w:rsidRPr="00B87C0C" w:rsidTr="009D38B5">
        <w:trPr>
          <w:cantSplit/>
          <w:trHeight w:val="572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Протяженность дорожной сети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B87C0C" w:rsidRDefault="006267EE">
            <w:r w:rsidRPr="00B87C0C">
              <w:t>24,8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B87C0C" w:rsidRDefault="006267EE">
            <w:r w:rsidRPr="00B87C0C">
              <w:t>24,8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B87C0C" w:rsidRDefault="006267EE">
            <w:r w:rsidRPr="00B87C0C">
              <w:t>24,8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B87C0C" w:rsidRDefault="006267EE">
            <w:r w:rsidRPr="00B87C0C">
              <w:t>24,8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B87C0C" w:rsidRDefault="006267EE">
            <w:r w:rsidRPr="00B87C0C">
              <w:t>24,8</w:t>
            </w:r>
          </w:p>
        </w:tc>
      </w:tr>
      <w:tr w:rsidR="006267EE" w:rsidRPr="00B87C0C" w:rsidTr="009D38B5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4. Прогноз уровня автомобилизации, параметров дорожного движения</w:t>
            </w:r>
          </w:p>
        </w:tc>
      </w:tr>
      <w:tr w:rsidR="006267EE" w:rsidRPr="00B87C0C" w:rsidTr="009D38B5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Индивидуальный авт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авт. на 1000 чел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BB5A7C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4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6267EE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авт.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267EE" w:rsidRPr="00B87C0C" w:rsidTr="009D38B5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5. Прогноз показателей безопасности дорожного движения</w:t>
            </w:r>
          </w:p>
        </w:tc>
      </w:tr>
      <w:tr w:rsidR="006267EE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Доля ДТП, совершению которых сопутствовало наличие неудовлетвор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и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тельных дорожных усл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вий, в общем количестве ДТП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267EE" w:rsidRPr="00B87C0C" w:rsidRDefault="006267EE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2.3. Прогноз развития транспортной инфраструктуры по видам транспорта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Воздушные и железнодорожные перевозки из поселения не осуществл</w:t>
      </w:r>
      <w:r w:rsidRPr="00B87C0C">
        <w:rPr>
          <w:rFonts w:ascii="Times New Roman" w:hAnsi="Times New Roman"/>
          <w:sz w:val="28"/>
          <w:szCs w:val="28"/>
        </w:rPr>
        <w:t>я</w:t>
      </w:r>
      <w:r w:rsidRPr="00B87C0C">
        <w:rPr>
          <w:rFonts w:ascii="Times New Roman" w:hAnsi="Times New Roman"/>
          <w:sz w:val="28"/>
          <w:szCs w:val="28"/>
        </w:rPr>
        <w:t>ются.</w:t>
      </w:r>
    </w:p>
    <w:p w:rsidR="006267EE" w:rsidRPr="00B87C0C" w:rsidRDefault="006267EE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Водный транспорт на территории района поселения не развит.</w:t>
      </w:r>
    </w:p>
    <w:p w:rsidR="006267EE" w:rsidRPr="00B87C0C" w:rsidRDefault="006267EE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Автомобильный транспорт – важнейшая составная часть инфраструктуры Шабельского сельского поселения Щербиновского района, удовлетворяющая потребностям всех отраслей экономики и населения в перевозках грузов и па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6267EE" w:rsidRPr="00B87C0C" w:rsidRDefault="006267EE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2.4. Прогноз развития дорожной сети поселения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Автодороги с асфальтобетонным покрытием находятся в удовлетвор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тельном состоянии, местами требуют ремонта.</w:t>
      </w:r>
    </w:p>
    <w:p w:rsidR="006267EE" w:rsidRPr="00B87C0C" w:rsidRDefault="006267EE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Значительная часть автомобильных дорог общего пользования местного значения имеют гравийное и грунтовое покрытие, что существенно мешает с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циально-экономическому развитию поселения и негативно сказывается на безопасности дорожного движения и скорости движения, а также приводит к повышенному износу транспортных средств и дополнительному расходу то</w:t>
      </w:r>
      <w:r w:rsidRPr="00B87C0C">
        <w:rPr>
          <w:rFonts w:ascii="Times New Roman" w:hAnsi="Times New Roman"/>
          <w:sz w:val="28"/>
          <w:szCs w:val="28"/>
        </w:rPr>
        <w:t>п</w:t>
      </w:r>
      <w:r w:rsidRPr="00B87C0C">
        <w:rPr>
          <w:rFonts w:ascii="Times New Roman" w:hAnsi="Times New Roman"/>
          <w:sz w:val="28"/>
          <w:szCs w:val="28"/>
        </w:rPr>
        <w:t>лива.</w:t>
      </w:r>
    </w:p>
    <w:p w:rsidR="006267EE" w:rsidRPr="00B87C0C" w:rsidRDefault="006267EE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Отставание развития дорожной сети сдерживает социально-экономический рост во всех отраслях экономики и уменьшает мобильность п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редвижения трудовых ресурсов.</w:t>
      </w:r>
    </w:p>
    <w:p w:rsidR="006267EE" w:rsidRPr="00B87C0C" w:rsidRDefault="006267EE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соответствии с определёнными выше приоритетами развития тран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портного комплекса сельского поселения проектом Программы предусмотрены нижеописанные мероприятия по оптимизации улично-дорожной сети.</w:t>
      </w:r>
    </w:p>
    <w:p w:rsidR="006267EE" w:rsidRPr="00B87C0C" w:rsidRDefault="006267EE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6267EE" w:rsidRPr="00B87C0C" w:rsidRDefault="006267EE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Основные расчетные параметры уличной сети в пределах сельского нас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ленного пункта и сельского поселения принимаются в соответствии со СП 42.13330.2011 «Градостроительство. Планировка и застройка городских и сел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>ских поселений».</w:t>
      </w:r>
    </w:p>
    <w:p w:rsidR="006267EE" w:rsidRPr="00B87C0C" w:rsidRDefault="006267EE" w:rsidP="00FA1947">
      <w:pPr>
        <w:pStyle w:val="S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Таблица 3.</w:t>
      </w:r>
    </w:p>
    <w:p w:rsidR="006267EE" w:rsidRPr="00B87C0C" w:rsidRDefault="006267EE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Параметры уличной сети в пределах сельского поселения</w:t>
      </w:r>
    </w:p>
    <w:p w:rsidR="006267EE" w:rsidRPr="00B87C0C" w:rsidRDefault="006267EE" w:rsidP="00FA1947">
      <w:pPr>
        <w:pStyle w:val="S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3118"/>
        <w:gridCol w:w="1276"/>
        <w:gridCol w:w="1276"/>
        <w:gridCol w:w="992"/>
        <w:gridCol w:w="1276"/>
      </w:tblGrid>
      <w:tr w:rsidR="006267EE" w:rsidRPr="00B87C0C" w:rsidTr="00310059">
        <w:trPr>
          <w:trHeight w:val="1025"/>
        </w:trPr>
        <w:tc>
          <w:tcPr>
            <w:tcW w:w="1526" w:type="dxa"/>
            <w:vAlign w:val="center"/>
          </w:tcPr>
          <w:p w:rsidR="006267EE" w:rsidRPr="00006806" w:rsidRDefault="006267EE" w:rsidP="00310059">
            <w:pPr>
              <w:pStyle w:val="a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Категория сельских улиц и д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рог</w:t>
            </w:r>
          </w:p>
        </w:tc>
        <w:tc>
          <w:tcPr>
            <w:tcW w:w="3118" w:type="dxa"/>
            <w:vAlign w:val="center"/>
          </w:tcPr>
          <w:p w:rsidR="006267EE" w:rsidRPr="00006806" w:rsidRDefault="006267EE" w:rsidP="00310059">
            <w:pPr>
              <w:pStyle w:val="a0"/>
              <w:ind w:left="33" w:right="-39" w:hanging="33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276" w:type="dxa"/>
            <w:vAlign w:val="center"/>
          </w:tcPr>
          <w:p w:rsidR="006267EE" w:rsidRPr="00006806" w:rsidRDefault="006267EE" w:rsidP="00310059">
            <w:pPr>
              <w:pStyle w:val="a0"/>
              <w:ind w:left="34" w:hanging="34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Расчёт-ная ск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рость движе-ния км/ч</w:t>
            </w:r>
          </w:p>
        </w:tc>
        <w:tc>
          <w:tcPr>
            <w:tcW w:w="1276" w:type="dxa"/>
            <w:vAlign w:val="center"/>
          </w:tcPr>
          <w:p w:rsidR="006267EE" w:rsidRPr="00006806" w:rsidRDefault="006267EE" w:rsidP="00310059">
            <w:pPr>
              <w:pStyle w:val="a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Ширина полосы движе-ния, м</w:t>
            </w:r>
          </w:p>
        </w:tc>
        <w:tc>
          <w:tcPr>
            <w:tcW w:w="992" w:type="dxa"/>
            <w:vAlign w:val="center"/>
          </w:tcPr>
          <w:p w:rsidR="006267EE" w:rsidRPr="00006806" w:rsidRDefault="006267EE" w:rsidP="00310059">
            <w:pPr>
              <w:pStyle w:val="a0"/>
              <w:ind w:hanging="7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Число полос движе-ния</w:t>
            </w:r>
          </w:p>
        </w:tc>
        <w:tc>
          <w:tcPr>
            <w:tcW w:w="1276" w:type="dxa"/>
            <w:vAlign w:val="center"/>
          </w:tcPr>
          <w:p w:rsidR="006267EE" w:rsidRPr="00006806" w:rsidRDefault="006267EE" w:rsidP="00310059">
            <w:pPr>
              <w:pStyle w:val="a0"/>
              <w:ind w:firstLine="5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Ширина пешеход-ной ча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ти тр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туара, м</w:t>
            </w:r>
          </w:p>
        </w:tc>
      </w:tr>
      <w:tr w:rsidR="006267EE" w:rsidRPr="00B87C0C" w:rsidTr="00A704EB">
        <w:trPr>
          <w:trHeight w:val="824"/>
        </w:trPr>
        <w:tc>
          <w:tcPr>
            <w:tcW w:w="1526" w:type="dxa"/>
          </w:tcPr>
          <w:p w:rsidR="006267EE" w:rsidRPr="00006806" w:rsidRDefault="006267EE" w:rsidP="00A704EB">
            <w:pPr>
              <w:pStyle w:val="a0"/>
              <w:tabs>
                <w:tab w:val="left" w:pos="64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3118" w:type="dxa"/>
          </w:tcPr>
          <w:p w:rsidR="006267EE" w:rsidRPr="00006806" w:rsidRDefault="006267EE" w:rsidP="00A704EB">
            <w:pPr>
              <w:pStyle w:val="a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6267EE" w:rsidRPr="00006806" w:rsidRDefault="006267EE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67EE" w:rsidRPr="00B87C0C" w:rsidTr="00A704EB">
        <w:trPr>
          <w:trHeight w:val="540"/>
        </w:trPr>
        <w:tc>
          <w:tcPr>
            <w:tcW w:w="152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главная улица</w:t>
            </w:r>
          </w:p>
        </w:tc>
        <w:tc>
          <w:tcPr>
            <w:tcW w:w="3118" w:type="dxa"/>
          </w:tcPr>
          <w:p w:rsidR="006267EE" w:rsidRPr="00006806" w:rsidRDefault="006267EE" w:rsidP="00A704EB">
            <w:pPr>
              <w:pStyle w:val="a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6267EE" w:rsidRPr="00006806" w:rsidRDefault="006267EE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1,5 – 2,25</w:t>
            </w:r>
          </w:p>
        </w:tc>
      </w:tr>
      <w:tr w:rsidR="006267EE" w:rsidRPr="00B87C0C" w:rsidTr="00A704EB">
        <w:trPr>
          <w:trHeight w:val="987"/>
        </w:trPr>
        <w:tc>
          <w:tcPr>
            <w:tcW w:w="152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улица в ж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и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лой з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а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стройке</w:t>
            </w:r>
          </w:p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основная</w:t>
            </w:r>
          </w:p>
        </w:tc>
        <w:tc>
          <w:tcPr>
            <w:tcW w:w="3118" w:type="dxa"/>
          </w:tcPr>
          <w:p w:rsidR="006267EE" w:rsidRPr="00006806" w:rsidRDefault="006267EE" w:rsidP="00A704EB">
            <w:pPr>
              <w:pStyle w:val="a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связь внутри жилых терр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и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торий и с главной улицей по направлениям с интенси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в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ным движением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6267EE" w:rsidRPr="00006806" w:rsidRDefault="006267EE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1,0 – 1,5</w:t>
            </w:r>
          </w:p>
        </w:tc>
      </w:tr>
      <w:tr w:rsidR="006267EE" w:rsidRPr="00B87C0C" w:rsidTr="00A704EB">
        <w:trPr>
          <w:trHeight w:val="702"/>
        </w:trPr>
        <w:tc>
          <w:tcPr>
            <w:tcW w:w="152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второст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е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пенная</w:t>
            </w:r>
          </w:p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(переулок)</w:t>
            </w:r>
          </w:p>
        </w:tc>
        <w:tc>
          <w:tcPr>
            <w:tcW w:w="3118" w:type="dxa"/>
          </w:tcPr>
          <w:p w:rsidR="006267EE" w:rsidRPr="00006806" w:rsidRDefault="006267EE" w:rsidP="00A704EB">
            <w:pPr>
              <w:pStyle w:val="a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  <w:tc>
          <w:tcPr>
            <w:tcW w:w="992" w:type="dxa"/>
          </w:tcPr>
          <w:p w:rsidR="006267EE" w:rsidRPr="00006806" w:rsidRDefault="006267EE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6267EE" w:rsidRPr="00B87C0C" w:rsidTr="00A704EB">
        <w:trPr>
          <w:trHeight w:val="575"/>
        </w:trPr>
        <w:tc>
          <w:tcPr>
            <w:tcW w:w="152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проезд</w:t>
            </w:r>
          </w:p>
        </w:tc>
        <w:tc>
          <w:tcPr>
            <w:tcW w:w="3118" w:type="dxa"/>
          </w:tcPr>
          <w:p w:rsidR="006267EE" w:rsidRPr="00006806" w:rsidRDefault="006267EE" w:rsidP="00A704EB">
            <w:pPr>
              <w:pStyle w:val="a0"/>
              <w:ind w:right="-39" w:hanging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связь жилых домов, расп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ложенных в глубине ква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р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тала, с улицей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2,75 – 3,0</w:t>
            </w:r>
          </w:p>
        </w:tc>
        <w:tc>
          <w:tcPr>
            <w:tcW w:w="992" w:type="dxa"/>
          </w:tcPr>
          <w:p w:rsidR="006267EE" w:rsidRPr="00006806" w:rsidRDefault="006267EE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 – 1,0</w:t>
            </w:r>
          </w:p>
        </w:tc>
      </w:tr>
      <w:tr w:rsidR="006267EE" w:rsidRPr="00B87C0C" w:rsidTr="00A704EB">
        <w:trPr>
          <w:trHeight w:val="1026"/>
        </w:trPr>
        <w:tc>
          <w:tcPr>
            <w:tcW w:w="152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хозяйстве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н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ный проезд, скотопрогон</w:t>
            </w:r>
          </w:p>
        </w:tc>
        <w:tc>
          <w:tcPr>
            <w:tcW w:w="3118" w:type="dxa"/>
          </w:tcPr>
          <w:p w:rsidR="006267EE" w:rsidRPr="00006806" w:rsidRDefault="006267EE" w:rsidP="00A704EB">
            <w:pPr>
              <w:pStyle w:val="a0"/>
              <w:ind w:left="-17" w:right="-39" w:hanging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прогон личного скота и пр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езд грузового транспорта к приусадебным участкам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</w:tcPr>
          <w:p w:rsidR="006267EE" w:rsidRPr="00006806" w:rsidRDefault="006267EE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267EE" w:rsidRPr="00006806" w:rsidRDefault="006267EE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267EE" w:rsidRPr="00B87C0C" w:rsidRDefault="006267EE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селения и включение улично-дорожной сети в автодорожную систему региона.</w:t>
      </w:r>
    </w:p>
    <w:p w:rsidR="006267EE" w:rsidRPr="00B87C0C" w:rsidRDefault="006267EE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 проектировании улиц и дорог в районах нового жилищного стро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ных уклонов. Необходимо уделять особое внимание проектированию и стро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тельству основных улиц в условиях наличия сложных геоморфологических факторов.</w:t>
      </w:r>
    </w:p>
    <w:p w:rsidR="006267EE" w:rsidRPr="00B87C0C" w:rsidRDefault="006267EE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Уровень транспортного обеспечения существенно влияет на градостро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тельную ценность территории. Задача развития транспортной инфраструктуры - создание благоприятной среды для жизнедеятельности населения, нейтрал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зация отрицательных климатических факторов, снижение социальной напр</w:t>
      </w:r>
      <w:r w:rsidRPr="00B87C0C">
        <w:rPr>
          <w:rFonts w:ascii="Times New Roman" w:hAnsi="Times New Roman"/>
          <w:sz w:val="28"/>
          <w:szCs w:val="28"/>
        </w:rPr>
        <w:t>я</w:t>
      </w:r>
      <w:r w:rsidRPr="00B87C0C">
        <w:rPr>
          <w:rFonts w:ascii="Times New Roman" w:hAnsi="Times New Roman"/>
          <w:sz w:val="28"/>
          <w:szCs w:val="28"/>
        </w:rPr>
        <w:t>женности от транспортного дискомфорта.</w:t>
      </w:r>
    </w:p>
    <w:p w:rsidR="006267EE" w:rsidRPr="00B87C0C" w:rsidRDefault="006267EE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 проектировании улично-дорожной сети максимально учтена сл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жившаяся система улиц и направление перспективного развития населенных пунктов, предусмотрены мероприятия по исключению имеющихся недоста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ков. Введена четкая дифференциация улиц по категориям в соответствии с та</w:t>
      </w:r>
      <w:r w:rsidRPr="00B87C0C">
        <w:rPr>
          <w:rFonts w:ascii="Times New Roman" w:hAnsi="Times New Roman"/>
          <w:sz w:val="28"/>
          <w:szCs w:val="28"/>
        </w:rPr>
        <w:t>б</w:t>
      </w:r>
      <w:r w:rsidRPr="00B87C0C">
        <w:rPr>
          <w:rFonts w:ascii="Times New Roman" w:hAnsi="Times New Roman"/>
          <w:sz w:val="28"/>
          <w:szCs w:val="28"/>
        </w:rPr>
        <w:t>лицей 9 СНиП 2.07.01-89* «Градостроительство. Планировка и застройка г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родских и сельских поселений».</w:t>
      </w:r>
    </w:p>
    <w:p w:rsidR="006267EE" w:rsidRPr="00B87C0C" w:rsidRDefault="006267EE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Генеральным планом предложено строительство новых, ремонт и реко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>струкция уже существующих улиц и дорог. Ширина проезжей части поселк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вых дорог и главных улиц – 6 м, улиц в жилой застройке, проездов и улично-дорожной сети за расчетный срок – 6 м. Проектом предлагается дорожная од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жда с покрытием из асфальтобетона.</w:t>
      </w:r>
    </w:p>
    <w:p w:rsidR="006267EE" w:rsidRPr="00B87C0C" w:rsidRDefault="006267EE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 xml:space="preserve">В проекте принята следующая классификация улично-дорожной сети </w:t>
      </w:r>
      <w:r w:rsidRPr="00B87C0C">
        <w:rPr>
          <w:rFonts w:ascii="Times New Roman" w:hAnsi="Times New Roman"/>
          <w:bCs/>
          <w:sz w:val="28"/>
          <w:szCs w:val="28"/>
        </w:rPr>
        <w:t>на территории Шабельского сельского поселения:</w:t>
      </w:r>
      <w:r w:rsidRPr="00B87C0C">
        <w:rPr>
          <w:rFonts w:ascii="Times New Roman" w:hAnsi="Times New Roman"/>
          <w:sz w:val="28"/>
          <w:szCs w:val="28"/>
        </w:rPr>
        <w:t xml:space="preserve"> </w:t>
      </w:r>
    </w:p>
    <w:p w:rsidR="006267EE" w:rsidRPr="00B87C0C" w:rsidRDefault="006267EE" w:rsidP="00FA1947">
      <w:pPr>
        <w:pStyle w:val="S"/>
        <w:spacing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Таблица 4.</w:t>
      </w:r>
    </w:p>
    <w:p w:rsidR="006267EE" w:rsidRPr="00B87C0C" w:rsidRDefault="006267EE" w:rsidP="0035069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Основные показатели улично-дорожной сети Шабельского сельского пос</w:t>
      </w:r>
      <w:r w:rsidRPr="00B87C0C">
        <w:rPr>
          <w:rFonts w:ascii="Times New Roman" w:hAnsi="Times New Roman"/>
          <w:b/>
          <w:sz w:val="28"/>
          <w:szCs w:val="28"/>
        </w:rPr>
        <w:t>е</w:t>
      </w:r>
      <w:r w:rsidRPr="00B87C0C">
        <w:rPr>
          <w:rFonts w:ascii="Times New Roman" w:hAnsi="Times New Roman"/>
          <w:b/>
          <w:sz w:val="28"/>
          <w:szCs w:val="28"/>
        </w:rPr>
        <w:t>ления Щербиновского района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76" w:type="dxa"/>
        <w:jc w:val="center"/>
        <w:tblLayout w:type="fixed"/>
        <w:tblLook w:val="00A0"/>
      </w:tblPr>
      <w:tblGrid>
        <w:gridCol w:w="675"/>
        <w:gridCol w:w="2937"/>
        <w:gridCol w:w="1843"/>
        <w:gridCol w:w="1276"/>
        <w:gridCol w:w="1842"/>
        <w:gridCol w:w="1203"/>
      </w:tblGrid>
      <w:tr w:rsidR="006267EE" w:rsidRPr="00B87C0C" w:rsidTr="00E61A73">
        <w:trPr>
          <w:trHeight w:val="295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Ед.изм.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6267EE" w:rsidRPr="00B87C0C" w:rsidTr="00E61A73">
        <w:trPr>
          <w:trHeight w:val="390"/>
          <w:jc w:val="center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267EE" w:rsidRPr="00006806" w:rsidRDefault="006267EE" w:rsidP="009A5D93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67EE" w:rsidRPr="00006806" w:rsidRDefault="006267EE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 I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 xml:space="preserve"> этап</w:t>
            </w:r>
          </w:p>
        </w:tc>
      </w:tr>
      <w:tr w:rsidR="006267EE" w:rsidRPr="00B87C0C" w:rsidTr="00E61A73">
        <w:trPr>
          <w:trHeight w:val="2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350699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350699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350699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7EE" w:rsidRPr="00006806" w:rsidRDefault="006267EE" w:rsidP="009A5D93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10,24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7EE" w:rsidRPr="00B87C0C" w:rsidRDefault="006267EE" w:rsidP="009A5D93">
            <w:pPr>
              <w:jc w:val="center"/>
            </w:pPr>
            <w:r w:rsidRPr="00B87C0C">
              <w:t>10,24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67EE" w:rsidRPr="00B87C0C" w:rsidRDefault="006267EE" w:rsidP="009A5D93">
            <w:pPr>
              <w:jc w:val="center"/>
            </w:pPr>
            <w:r w:rsidRPr="00B87C0C">
              <w:t>10,24</w:t>
            </w:r>
          </w:p>
        </w:tc>
      </w:tr>
      <w:tr w:rsidR="006267EE" w:rsidRPr="00B87C0C" w:rsidTr="00E61A73">
        <w:trPr>
          <w:trHeight w:val="2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350699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350699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350699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7EE" w:rsidRPr="00006806" w:rsidRDefault="006267EE" w:rsidP="008F7580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14,61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7EE" w:rsidRPr="00B87C0C" w:rsidRDefault="006267EE" w:rsidP="009A5D93">
            <w:pPr>
              <w:jc w:val="center"/>
            </w:pPr>
            <w:r w:rsidRPr="00B87C0C">
              <w:t>14,61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67EE" w:rsidRPr="00B87C0C" w:rsidRDefault="006267EE" w:rsidP="009A5D93">
            <w:pPr>
              <w:jc w:val="center"/>
            </w:pPr>
            <w:r w:rsidRPr="00B87C0C">
              <w:t>14,61</w:t>
            </w:r>
          </w:p>
        </w:tc>
      </w:tr>
    </w:tbl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B50C6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2.5. Прогноз уровня автомобилизации, параметров дорожного движения</w:t>
      </w:r>
    </w:p>
    <w:p w:rsidR="006267EE" w:rsidRPr="00B87C0C" w:rsidRDefault="006267EE" w:rsidP="00B50C6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 протяжении последних лет наблюдается тенденция к увеличению чи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10% в год).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 территории Шабельского сельского поселения на расчетный срок предполагается проживание  2411 человек. Принятый уровень автомобилиз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 xml:space="preserve">ции на расчетный срок в соответствии с требованиями                                               п. 6.3. СНиП 2.07.01-89* «Градостроительство. 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Расчет объектов транспорта проведен в соответствии с СНиП 2.07.01-89* «Градостроительство. Планировка и застройка городских и сельских посел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ний» пункты  6.40, 6.41: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Автозаправочные станции (АЗС) следует проектировать из расчета одна топливо-раздаточная колонка на 1200 легковых автомобилей.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Назначаем необходимое количество постов на СТО равное 9, расчетное количество колонок на АЗС – 2.</w:t>
      </w:r>
    </w:p>
    <w:p w:rsidR="006267EE" w:rsidRPr="00B87C0C" w:rsidRDefault="006267EE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2.6. Прогноз показателей безопасности дорожного движения</w:t>
      </w:r>
    </w:p>
    <w:p w:rsidR="006267EE" w:rsidRPr="00B87C0C" w:rsidRDefault="006267EE" w:rsidP="00A82ADA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Диспропорция роста перевозок к объёмам финансирования дорожного хозяйства привели к существенному ухудшению состояния автомобильных д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рог и, как следствие, к росту доли дорожно-транспортных происшествий, пр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чиной которых служили неудовлетворительные дорожные условия. Ежегодно растет количество ДТП связанных с неудовлетворительными условиями дорог.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Потери от дорожно-транспортных происшествий, связанные с гибелью и ранениями людей, с повреждением автомобильного транспорта, влекут за собой расходы бюджетной системы на медицинское обслуживание, администрати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 xml:space="preserve">ные расходы и расходы по восстановлению технического оснащения дорог. 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Четкое выполнение мероприятий Программы позволит снизить количес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во ДТП до 0 при создании удовлетворительных дорожных условий.</w:t>
      </w:r>
    </w:p>
    <w:p w:rsidR="006267EE" w:rsidRPr="00B87C0C" w:rsidRDefault="006267EE" w:rsidP="00A82AD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Количество автомобильного транспорта в последние десятилетия быстро растет. Прогнозы на 2030 г. для Шабельского сельского поселения предполаг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ют дальнейший рост легкового и грузового транспорта. Поселковая транспор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ная инфраструктура не справляется с большим количеством индивидуального автотранспорта: возникают заторы, проблемы 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ния. Возникающий риск для здоровья требует все более срочных действий для снижения негативного воздействия и связанного с ним риска. Включение в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просов защиты окружающей среды и охраны здоровья в политику для тран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порта совершенно необходимо для обеспечения устойчивости развития и сн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жения заболеваемости.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Чтобы оценить важность проблемы, рассмотрим ряд факторов, неблаг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приятно влияющих на здоровье.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 </w:t>
      </w:r>
      <w:r w:rsidRPr="00B87C0C">
        <w:rPr>
          <w:rStyle w:val="Emphasis"/>
          <w:rFonts w:ascii="Times New Roman" w:hAnsi="Times New Roman"/>
          <w:sz w:val="28"/>
          <w:szCs w:val="28"/>
        </w:rPr>
        <w:t>Загрязнение атмосферы</w:t>
      </w:r>
      <w:r w:rsidRPr="00B87C0C">
        <w:rPr>
          <w:rStyle w:val="Emphasis"/>
          <w:rFonts w:ascii="Times New Roman" w:hAnsi="Times New Roman"/>
          <w:i w:val="0"/>
          <w:sz w:val="28"/>
          <w:szCs w:val="28"/>
        </w:rPr>
        <w:t>.</w:t>
      </w:r>
      <w:r w:rsidRPr="00B87C0C">
        <w:rPr>
          <w:rStyle w:val="apple-converted-space"/>
          <w:rFonts w:ascii="Times New Roman" w:hAnsi="Times New Roman"/>
          <w:sz w:val="28"/>
          <w:szCs w:val="28"/>
        </w:rPr>
        <w:t xml:space="preserve">  </w:t>
      </w:r>
      <w:r w:rsidRPr="00B87C0C">
        <w:rPr>
          <w:rFonts w:ascii="Times New Roman" w:hAnsi="Times New Roman"/>
          <w:sz w:val="28"/>
          <w:szCs w:val="28"/>
        </w:rPr>
        <w:t>Выбросы в воздух черного дыма и газообра</w:t>
      </w:r>
      <w:r w:rsidRPr="00B87C0C">
        <w:rPr>
          <w:rFonts w:ascii="Times New Roman" w:hAnsi="Times New Roman"/>
          <w:sz w:val="28"/>
          <w:szCs w:val="28"/>
        </w:rPr>
        <w:t>з</w:t>
      </w:r>
      <w:r w:rsidRPr="00B87C0C">
        <w:rPr>
          <w:rFonts w:ascii="Times New Roman" w:hAnsi="Times New Roman"/>
          <w:sz w:val="28"/>
          <w:szCs w:val="28"/>
        </w:rPr>
        <w:t>ных загрязняющих веществ (диоксид азота (NO2), диоксид серы (SO2) и озон (О3)) приводят к множеству вредных проявления для здоровья, особенно к ре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пираторным аллергическим заболеваниям.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Style w:val="Emphasis"/>
          <w:rFonts w:ascii="Times New Roman" w:hAnsi="Times New Roman"/>
          <w:sz w:val="28"/>
          <w:szCs w:val="28"/>
        </w:rPr>
        <w:t>Воздействие шума</w:t>
      </w:r>
      <w:r w:rsidRPr="00B87C0C">
        <w:rPr>
          <w:rStyle w:val="Emphasis"/>
          <w:rFonts w:ascii="Times New Roman" w:hAnsi="Times New Roman"/>
          <w:i w:val="0"/>
          <w:sz w:val="28"/>
          <w:szCs w:val="28"/>
        </w:rPr>
        <w:t>.</w:t>
      </w:r>
      <w:r w:rsidRPr="00B87C0C">
        <w:rPr>
          <w:rStyle w:val="apple-converted-space"/>
          <w:rFonts w:ascii="Times New Roman" w:hAnsi="Times New Roman"/>
          <w:sz w:val="28"/>
          <w:szCs w:val="28"/>
        </w:rPr>
        <w:t xml:space="preserve">  </w:t>
      </w:r>
      <w:r w:rsidRPr="00B87C0C">
        <w:rPr>
          <w:rFonts w:ascii="Times New Roman" w:hAnsi="Times New Roman"/>
          <w:sz w:val="28"/>
          <w:szCs w:val="28"/>
        </w:rPr>
        <w:t>В Шабельском сельском поселении транспорт (авт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мобильный) служит самым главным источником бытового шума. Приблиз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 xml:space="preserve">тельно 10 % населения подвергается воздействию шума от автомобильного транспорта с уровнем выше 55 дБ. 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Style w:val="Emphasis"/>
          <w:rFonts w:ascii="Times New Roman" w:hAnsi="Times New Roman"/>
          <w:sz w:val="28"/>
          <w:szCs w:val="28"/>
        </w:rPr>
        <w:t>Связанная с транспортом двигательная активность</w:t>
      </w:r>
      <w:r w:rsidRPr="00B87C0C">
        <w:rPr>
          <w:rStyle w:val="Emphasis"/>
          <w:rFonts w:ascii="Times New Roman" w:hAnsi="Times New Roman"/>
          <w:i w:val="0"/>
          <w:sz w:val="28"/>
          <w:szCs w:val="28"/>
        </w:rPr>
        <w:t>.</w:t>
      </w:r>
      <w:r w:rsidRPr="00B87C0C">
        <w:rPr>
          <w:rStyle w:val="apple-converted-space"/>
          <w:rFonts w:ascii="Times New Roman" w:hAnsi="Times New Roman"/>
          <w:sz w:val="28"/>
          <w:szCs w:val="28"/>
        </w:rPr>
        <w:t xml:space="preserve">  </w:t>
      </w:r>
      <w:r w:rsidRPr="00B87C0C">
        <w:rPr>
          <w:rFonts w:ascii="Times New Roman" w:hAnsi="Times New Roman"/>
          <w:sz w:val="28"/>
          <w:szCs w:val="28"/>
        </w:rPr>
        <w:t>Исследования е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сердечнососудистые заболевания, инсульт, диабет типа II, ожирение, некоторые типы рака, остеопороз и вызывают депре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сию.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Style w:val="Emphasis"/>
          <w:rFonts w:ascii="Times New Roman" w:hAnsi="Times New Roman"/>
          <w:sz w:val="28"/>
          <w:szCs w:val="28"/>
        </w:rPr>
        <w:t>Психологическое и социальное воздействие</w:t>
      </w:r>
      <w:r w:rsidRPr="00B87C0C">
        <w:rPr>
          <w:rStyle w:val="Emphasis"/>
          <w:rFonts w:ascii="Times New Roman" w:hAnsi="Times New Roman"/>
          <w:i w:val="0"/>
          <w:sz w:val="28"/>
          <w:szCs w:val="28"/>
        </w:rPr>
        <w:t>.</w:t>
      </w:r>
      <w:r w:rsidRPr="00B87C0C">
        <w:rPr>
          <w:rStyle w:val="apple-converted-space"/>
          <w:rFonts w:ascii="Times New Roman" w:hAnsi="Times New Roman"/>
          <w:sz w:val="28"/>
          <w:szCs w:val="28"/>
        </w:rPr>
        <w:t xml:space="preserve">  </w:t>
      </w:r>
      <w:r w:rsidRPr="00B87C0C">
        <w:rPr>
          <w:rFonts w:ascii="Times New Roman" w:hAnsi="Times New Roman"/>
          <w:sz w:val="28"/>
          <w:szCs w:val="28"/>
        </w:rPr>
        <w:t>Психологическое и социал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>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нение ментального и социального статуса человека или действовать на группу людей. То есть психологическое состояние и социальное положение могут н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посредственно влиять на воздействие на человека факторов стресса в окр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жающей среде.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Альтернативным решением проблемы может стать снижение привлек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тельности автомобиля. Автомобиль должен использоваться гораздо реже, не повседневно, т.е. когда автомобиль используется только для того, чтобы ездить на дачу и за закупками в магазины в выходные. Нет необходимости ездить на машине на работу. Кроме того, необходимо расширять использование альте</w:t>
      </w:r>
      <w:r w:rsidRPr="00B87C0C">
        <w:rPr>
          <w:rFonts w:ascii="Times New Roman" w:hAnsi="Times New Roman"/>
          <w:sz w:val="28"/>
          <w:szCs w:val="28"/>
        </w:rPr>
        <w:t>р</w:t>
      </w:r>
      <w:r w:rsidRPr="00B87C0C">
        <w:rPr>
          <w:rFonts w:ascii="Times New Roman" w:hAnsi="Times New Roman"/>
          <w:sz w:val="28"/>
          <w:szCs w:val="28"/>
        </w:rPr>
        <w:t>нативных способов передвижения, к каким относятся пешеходное и велосипе</w:t>
      </w:r>
      <w:r w:rsidRPr="00B87C0C">
        <w:rPr>
          <w:rFonts w:ascii="Times New Roman" w:hAnsi="Times New Roman"/>
          <w:sz w:val="28"/>
          <w:szCs w:val="28"/>
        </w:rPr>
        <w:t>д</w:t>
      </w:r>
      <w:r w:rsidRPr="00B87C0C">
        <w:rPr>
          <w:rFonts w:ascii="Times New Roman" w:hAnsi="Times New Roman"/>
          <w:sz w:val="28"/>
          <w:szCs w:val="28"/>
        </w:rPr>
        <w:t>ное.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-мотивация перехода транспортных средств на экологически чистые виды топлива.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Для снижения вредного воздействия транспорта на окружающую среду и возникающих ущербов необходимо: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-уменьшить вредное воздействие транспорта на воздушную и водную среду и на здоровье человека за счет применения экологически безопасных в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дов транспортных средств;</w:t>
      </w:r>
    </w:p>
    <w:p w:rsidR="006267EE" w:rsidRPr="00B87C0C" w:rsidRDefault="006267EE" w:rsidP="00A6381E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-стимулировать использование транспортных средств, работающих на альтернативных источниках (не нефтяного происхождения) топливо-энергетических ресурсов.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Для снижения негативного воздействия транспортно-дорожного компле</w:t>
      </w:r>
      <w:r w:rsidRPr="00B87C0C">
        <w:rPr>
          <w:rFonts w:ascii="Times New Roman" w:hAnsi="Times New Roman"/>
          <w:sz w:val="28"/>
          <w:szCs w:val="28"/>
        </w:rPr>
        <w:t>к</w:t>
      </w:r>
      <w:r w:rsidRPr="00B87C0C">
        <w:rPr>
          <w:rFonts w:ascii="Times New Roman" w:hAnsi="Times New Roman"/>
          <w:sz w:val="28"/>
          <w:szCs w:val="28"/>
        </w:rPr>
        <w:t>са на окружающую среду в условиях увеличения количества автотранспортных средств и повышения интенсивности движения на автомобильных дорогах пр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дусматривается реализация следующих мероприятий: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-обустройство автомобильных дорог   средствами защиты окружающей среды от вредных воздействий, включая применение искусственных и раст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тельных барьеров вдоль них для снижения уровня шумового воздействия и з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грязнения прилегающих территорий.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</w:t>
      </w:r>
      <w:r w:rsidRPr="00B87C0C">
        <w:rPr>
          <w:rFonts w:ascii="Times New Roman" w:hAnsi="Times New Roman"/>
          <w:sz w:val="28"/>
          <w:szCs w:val="28"/>
        </w:rPr>
        <w:t>р</w:t>
      </w:r>
      <w:r w:rsidRPr="00B87C0C">
        <w:rPr>
          <w:rFonts w:ascii="Times New Roman" w:hAnsi="Times New Roman"/>
          <w:sz w:val="28"/>
          <w:szCs w:val="28"/>
        </w:rPr>
        <w:t>жанию автомобильных дорог.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</w:t>
      </w:r>
      <w:r w:rsidRPr="00B87C0C">
        <w:rPr>
          <w:rFonts w:ascii="Times New Roman" w:hAnsi="Times New Roman"/>
          <w:sz w:val="28"/>
          <w:szCs w:val="28"/>
        </w:rPr>
        <w:t>к</w:t>
      </w:r>
      <w:r w:rsidRPr="00B87C0C">
        <w:rPr>
          <w:rFonts w:ascii="Times New Roman" w:hAnsi="Times New Roman"/>
          <w:sz w:val="28"/>
          <w:szCs w:val="28"/>
        </w:rPr>
        <w:t>ции, ремонте и содержании автомобильных дорог.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Для снижения вредного воздействия автомобильного транспорта на о</w:t>
      </w:r>
      <w:r w:rsidRPr="00B87C0C">
        <w:rPr>
          <w:rFonts w:ascii="Times New Roman" w:hAnsi="Times New Roman"/>
          <w:sz w:val="28"/>
          <w:szCs w:val="28"/>
        </w:rPr>
        <w:t>к</w:t>
      </w:r>
      <w:r w:rsidRPr="00B87C0C">
        <w:rPr>
          <w:rFonts w:ascii="Times New Roman" w:hAnsi="Times New Roman"/>
          <w:sz w:val="28"/>
          <w:szCs w:val="28"/>
        </w:rPr>
        <w:t>ружающую среду необходимо:</w:t>
      </w:r>
    </w:p>
    <w:p w:rsidR="006267EE" w:rsidRPr="00B87C0C" w:rsidRDefault="006267E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-обеспечить увеличение применения более экономичных автомобилей с более низким расходом моторного топлива.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Раздел 3. Принципиальные варианты развития транспортной инфр</w:t>
      </w:r>
      <w:r w:rsidRPr="00B87C0C">
        <w:rPr>
          <w:rFonts w:ascii="Times New Roman" w:hAnsi="Times New Roman"/>
          <w:b/>
          <w:sz w:val="28"/>
          <w:szCs w:val="28"/>
        </w:rPr>
        <w:t>а</w:t>
      </w:r>
      <w:r w:rsidRPr="00B87C0C">
        <w:rPr>
          <w:rFonts w:ascii="Times New Roman" w:hAnsi="Times New Roman"/>
          <w:b/>
          <w:sz w:val="28"/>
          <w:szCs w:val="28"/>
        </w:rPr>
        <w:t>структуры и их укрупненная оценка по целевым показателям (индикат</w:t>
      </w:r>
      <w:r w:rsidRPr="00B87C0C">
        <w:rPr>
          <w:rFonts w:ascii="Times New Roman" w:hAnsi="Times New Roman"/>
          <w:b/>
          <w:sz w:val="28"/>
          <w:szCs w:val="28"/>
        </w:rPr>
        <w:t>о</w:t>
      </w:r>
      <w:r w:rsidRPr="00B87C0C">
        <w:rPr>
          <w:rFonts w:ascii="Times New Roman" w:hAnsi="Times New Roman"/>
          <w:b/>
          <w:sz w:val="28"/>
          <w:szCs w:val="28"/>
        </w:rPr>
        <w:t>рам) развития транспортной инфраструктуры с последующим выбором предполагаемого к реализации варианта</w:t>
      </w:r>
    </w:p>
    <w:p w:rsidR="006267EE" w:rsidRPr="00B87C0C" w:rsidRDefault="006267EE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Мероприятия по развитию транспортной инфраструктуры Шабельского сельского поселения разработаны на основе тщательного и всестороннего ан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лиза существующего состояния транспортной системы, выявленных тенденций в изменении основных показателей развития транспорта, планируемых пр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странственных преобразований.</w:t>
      </w:r>
    </w:p>
    <w:p w:rsidR="006267EE" w:rsidRPr="00B87C0C" w:rsidRDefault="006267EE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Приоритетными направления развития транспортной инфраструктуры я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ляются:</w:t>
      </w:r>
    </w:p>
    <w:p w:rsidR="006267EE" w:rsidRPr="00B87C0C" w:rsidRDefault="006267EE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-капитальный ремонт дорог и реконструкция сооружений на них;</w:t>
      </w:r>
    </w:p>
    <w:p w:rsidR="006267EE" w:rsidRPr="00B87C0C" w:rsidRDefault="006267EE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нию и ремонту автотранспортных средств.</w:t>
      </w:r>
    </w:p>
    <w:p w:rsidR="006267EE" w:rsidRPr="00B87C0C" w:rsidRDefault="006267EE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венное использование имеющегося потенциала и, в частности, переход  к более качественным транспортным услугам.</w:t>
      </w:r>
    </w:p>
    <w:p w:rsidR="006267EE" w:rsidRPr="00B87C0C" w:rsidRDefault="006267EE" w:rsidP="00F22F76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Раздел 4. Перечень мероприятий (инвестиционных проектов) по проект</w:t>
      </w:r>
      <w:r w:rsidRPr="00B87C0C">
        <w:rPr>
          <w:rFonts w:ascii="Times New Roman" w:hAnsi="Times New Roman"/>
          <w:b/>
          <w:sz w:val="28"/>
          <w:szCs w:val="28"/>
        </w:rPr>
        <w:t>и</w:t>
      </w:r>
      <w:r w:rsidRPr="00B87C0C">
        <w:rPr>
          <w:rFonts w:ascii="Times New Roman" w:hAnsi="Times New Roman"/>
          <w:b/>
          <w:sz w:val="28"/>
          <w:szCs w:val="28"/>
        </w:rPr>
        <w:t>рованию, строительству, реконструкции объектов транспортной инфр</w:t>
      </w:r>
      <w:r w:rsidRPr="00B87C0C">
        <w:rPr>
          <w:rFonts w:ascii="Times New Roman" w:hAnsi="Times New Roman"/>
          <w:b/>
          <w:sz w:val="28"/>
          <w:szCs w:val="28"/>
        </w:rPr>
        <w:t>а</w:t>
      </w:r>
      <w:r w:rsidRPr="00B87C0C">
        <w:rPr>
          <w:rFonts w:ascii="Times New Roman" w:hAnsi="Times New Roman"/>
          <w:b/>
          <w:sz w:val="28"/>
          <w:szCs w:val="28"/>
        </w:rPr>
        <w:t>структуры предполагаемого к реализации варианта развития транспор</w:t>
      </w:r>
      <w:r w:rsidRPr="00B87C0C">
        <w:rPr>
          <w:rFonts w:ascii="Times New Roman" w:hAnsi="Times New Roman"/>
          <w:b/>
          <w:sz w:val="28"/>
          <w:szCs w:val="28"/>
        </w:rPr>
        <w:t>т</w:t>
      </w:r>
      <w:r w:rsidRPr="00B87C0C">
        <w:rPr>
          <w:rFonts w:ascii="Times New Roman" w:hAnsi="Times New Roman"/>
          <w:b/>
          <w:sz w:val="28"/>
          <w:szCs w:val="28"/>
        </w:rPr>
        <w:t>ной инфраструктуры, технико-экономические параметры объектов тран</w:t>
      </w:r>
      <w:r w:rsidRPr="00B87C0C">
        <w:rPr>
          <w:rFonts w:ascii="Times New Roman" w:hAnsi="Times New Roman"/>
          <w:b/>
          <w:sz w:val="28"/>
          <w:szCs w:val="28"/>
        </w:rPr>
        <w:t>с</w:t>
      </w:r>
      <w:r w:rsidRPr="00B87C0C">
        <w:rPr>
          <w:rFonts w:ascii="Times New Roman" w:hAnsi="Times New Roman"/>
          <w:b/>
          <w:sz w:val="28"/>
          <w:szCs w:val="28"/>
        </w:rPr>
        <w:t>порта, очередность реализации мероприятий (инвестиционных проектов)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6267EE" w:rsidRPr="00B87C0C" w:rsidRDefault="006267EE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по видам транспорта</w:t>
      </w:r>
    </w:p>
    <w:p w:rsidR="006267EE" w:rsidRPr="00B87C0C" w:rsidRDefault="006267EE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Для реализации поставленных целей и решения задач Программы, дост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жения планируемых значений показателей и индикаторов предусмотрено в</w:t>
      </w:r>
      <w:r w:rsidRPr="00B87C0C">
        <w:rPr>
          <w:rFonts w:ascii="Times New Roman" w:hAnsi="Times New Roman"/>
          <w:sz w:val="28"/>
          <w:szCs w:val="28"/>
        </w:rPr>
        <w:t>ы</w:t>
      </w:r>
      <w:r w:rsidRPr="00B87C0C">
        <w:rPr>
          <w:rFonts w:ascii="Times New Roman" w:hAnsi="Times New Roman"/>
          <w:sz w:val="28"/>
          <w:szCs w:val="28"/>
        </w:rPr>
        <w:t>полнение комплекса мероприятий.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рамках задачи, предусматривающей увеличение протяженности авт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мобильных дорог местного значения, соответствующих нормативным требов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ниям, предусмотрены мероприятия по реконструкции перегруженных движ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нием участков автомобильных дорог, ликвидации грунтовых разрывов и реко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>струкции участков дорог, имеющих переходный тип дорожной одежды прое</w:t>
      </w:r>
      <w:r w:rsidRPr="00B87C0C">
        <w:rPr>
          <w:rFonts w:ascii="Times New Roman" w:hAnsi="Times New Roman"/>
          <w:sz w:val="28"/>
          <w:szCs w:val="28"/>
        </w:rPr>
        <w:t>з</w:t>
      </w:r>
      <w:r w:rsidRPr="00B87C0C">
        <w:rPr>
          <w:rFonts w:ascii="Times New Roman" w:hAnsi="Times New Roman"/>
          <w:sz w:val="28"/>
          <w:szCs w:val="28"/>
        </w:rPr>
        <w:t>жей части, реконструкции искусственных сооружений для приведения их х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связи с тем, что воздушный, водный и железнодорожный транспорт на территории поселения отсутствует, то и развитие инфраструктуры по этим в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дам транспорта не предусматривается.</w:t>
      </w:r>
    </w:p>
    <w:p w:rsidR="006267EE" w:rsidRPr="00B87C0C" w:rsidRDefault="006267EE" w:rsidP="00927BF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рамках задачи, предусматривающей создание условий для формиров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ния единой дорожной сети, круглогодично доступной для населения, пред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смотрены мероприятия, направленные на формирование устойчивых тран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портных связей с соседними населенными пунктами, муниципальными образ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ваниями, дорогами регионального значения.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Проектом генерального плана Шабельского сельского поселения пред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смотрены следующие изменения во внешней транспортной сети.</w:t>
      </w:r>
    </w:p>
    <w:p w:rsidR="006267EE" w:rsidRPr="00B87C0C" w:rsidRDefault="006267EE" w:rsidP="009A5D93">
      <w:pPr>
        <w:ind w:firstLine="709"/>
        <w:jc w:val="both"/>
        <w:rPr>
          <w:sz w:val="28"/>
          <w:szCs w:val="28"/>
          <w:lang w:eastAsia="ar-SA"/>
        </w:rPr>
      </w:pPr>
      <w:r w:rsidRPr="00B87C0C">
        <w:rPr>
          <w:sz w:val="28"/>
          <w:szCs w:val="28"/>
          <w:lang w:eastAsia="ar-SA"/>
        </w:rPr>
        <w:t>Предлагается развитие уличной сети села Шабельского, х. Молчановка, основанное на сохранении существующей сети улиц и дорог. Улично-дорожная сеть в населенных пунктах поселения сложилась в виде непрерывной системы, но зачастую без дифференциации улиц  по их значению, без учета интенсивн</w:t>
      </w:r>
      <w:r w:rsidRPr="00B87C0C">
        <w:rPr>
          <w:sz w:val="28"/>
          <w:szCs w:val="28"/>
          <w:lang w:eastAsia="ar-SA"/>
        </w:rPr>
        <w:t>о</w:t>
      </w:r>
      <w:r w:rsidRPr="00B87C0C">
        <w:rPr>
          <w:sz w:val="28"/>
          <w:szCs w:val="28"/>
          <w:lang w:eastAsia="ar-SA"/>
        </w:rPr>
        <w:t xml:space="preserve">сти транспортного, велосипедного и пешеходного движения, территориально-планировочной организации территории и характера застройки. </w:t>
      </w:r>
    </w:p>
    <w:p w:rsidR="006267EE" w:rsidRPr="00B87C0C" w:rsidRDefault="006267EE" w:rsidP="009A5D93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Особое внимание при проведении реконструкции улично-дорожной сети необходимо уделить обеспечению удобства и безопасности пешеходного дв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 xml:space="preserve">жения. </w:t>
      </w:r>
    </w:p>
    <w:p w:rsidR="006267EE" w:rsidRPr="00B87C0C" w:rsidRDefault="006267EE" w:rsidP="009A5D93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центре села по улице Ленина от улицы Советов до улицы Мира, по н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>бережным вдоль берега Тагонрогского залива и в проектируемом восточном районе генеральным планом предлагается выделить бестранспортную зону. Данная территория запроектирована как пешеходные бульвары.</w:t>
      </w:r>
    </w:p>
    <w:p w:rsidR="006267EE" w:rsidRPr="00B87C0C" w:rsidRDefault="006267EE" w:rsidP="009A5D93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Генеральным планом предложено размещение автопавильона на перес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чении улиц Мира и Кирова.</w:t>
      </w:r>
    </w:p>
    <w:p w:rsidR="006267EE" w:rsidRPr="00B87C0C" w:rsidRDefault="006267EE" w:rsidP="009A5D93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По набережной вдоль берега Таганрогского залива в х. Молчановка ген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ральным планом предлагается выделить бестранспортную зону. Данная терр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тория запроектирована как пешеходные бульвары.</w:t>
      </w:r>
    </w:p>
    <w:p w:rsidR="006267EE" w:rsidRPr="00B87C0C" w:rsidRDefault="006267EE" w:rsidP="009A5D93">
      <w:pPr>
        <w:ind w:firstLine="709"/>
        <w:jc w:val="both"/>
        <w:rPr>
          <w:sz w:val="28"/>
        </w:rPr>
      </w:pPr>
      <w:r w:rsidRPr="00B87C0C">
        <w:rPr>
          <w:sz w:val="28"/>
        </w:rPr>
        <w:t>Для временного хранения транспортных средств предусматриваются ме</w:t>
      </w:r>
      <w:r w:rsidRPr="00B87C0C">
        <w:rPr>
          <w:sz w:val="28"/>
        </w:rPr>
        <w:t>с</w:t>
      </w:r>
      <w:r w:rsidRPr="00B87C0C">
        <w:rPr>
          <w:sz w:val="28"/>
        </w:rPr>
        <w:t>та парковок в общественных центрах обслуживания и автостоянки.</w:t>
      </w:r>
    </w:p>
    <w:p w:rsidR="006267EE" w:rsidRPr="00B87C0C" w:rsidRDefault="006267EE" w:rsidP="009A5D93">
      <w:pPr>
        <w:tabs>
          <w:tab w:val="left" w:pos="0"/>
          <w:tab w:val="left" w:pos="1335"/>
          <w:tab w:val="left" w:pos="1830"/>
          <w:tab w:val="left" w:pos="2160"/>
          <w:tab w:val="left" w:pos="2880"/>
          <w:tab w:val="left" w:pos="7395"/>
        </w:tabs>
        <w:ind w:firstLine="709"/>
        <w:jc w:val="both"/>
        <w:rPr>
          <w:sz w:val="28"/>
        </w:rPr>
      </w:pPr>
      <w:r w:rsidRPr="00B87C0C">
        <w:rPr>
          <w:sz w:val="28"/>
        </w:rPr>
        <w:t>В качестве пассажирского транспорта предусматривается автобус и ма</w:t>
      </w:r>
      <w:r w:rsidRPr="00B87C0C">
        <w:rPr>
          <w:sz w:val="28"/>
        </w:rPr>
        <w:t>р</w:t>
      </w:r>
      <w:r w:rsidRPr="00B87C0C">
        <w:rPr>
          <w:sz w:val="28"/>
        </w:rPr>
        <w:t>шрутное такси.</w:t>
      </w:r>
    </w:p>
    <w:p w:rsidR="006267EE" w:rsidRPr="00B87C0C" w:rsidRDefault="006267EE" w:rsidP="009A5D93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Для обслуживания парка автомобилей предусмотрены предприятия авт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сервиса (станций технического обслуживания и автозаправок), строительство которых предусмотрено вдоль автодороги на село Шабельское.</w:t>
      </w:r>
    </w:p>
    <w:p w:rsidR="006267EE" w:rsidRPr="00B87C0C" w:rsidRDefault="006267EE" w:rsidP="009A5D93">
      <w:pPr>
        <w:ind w:firstLine="709"/>
        <w:jc w:val="both"/>
        <w:rPr>
          <w:sz w:val="28"/>
          <w:szCs w:val="28"/>
          <w:lang w:eastAsia="ar-SA"/>
        </w:rPr>
      </w:pPr>
      <w:r w:rsidRPr="00B87C0C">
        <w:rPr>
          <w:sz w:val="28"/>
          <w:szCs w:val="28"/>
          <w:lang w:eastAsia="ar-SA"/>
        </w:rPr>
        <w:t>А также: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 xml:space="preserve">1. Учет в территориальном планировании </w:t>
      </w:r>
      <w:r w:rsidRPr="00B87C0C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B87C0C">
        <w:rPr>
          <w:rFonts w:ascii="Times New Roman" w:hAnsi="Times New Roman"/>
          <w:bCs/>
          <w:iCs/>
          <w:sz w:val="28"/>
          <w:szCs w:val="28"/>
        </w:rPr>
        <w:t>меропри</w:t>
      </w:r>
      <w:r w:rsidRPr="00B87C0C">
        <w:rPr>
          <w:rFonts w:ascii="Times New Roman" w:hAnsi="Times New Roman"/>
          <w:bCs/>
          <w:iCs/>
          <w:sz w:val="28"/>
          <w:szCs w:val="28"/>
        </w:rPr>
        <w:t>я</w:t>
      </w:r>
      <w:r w:rsidRPr="00B87C0C">
        <w:rPr>
          <w:rFonts w:ascii="Times New Roman" w:hAnsi="Times New Roman"/>
          <w:bCs/>
          <w:iCs/>
          <w:sz w:val="28"/>
          <w:szCs w:val="28"/>
        </w:rPr>
        <w:t>тий по строительству и реконструкции автомобильных дорог федерального и регионального значения (весь период).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2. Обеспечение резервирования коридоров перспективного строительства автомобильных дорог (весь период).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3. Оказание содействия в выделении земельных участков для развития а</w:t>
      </w:r>
      <w:r w:rsidRPr="00B87C0C">
        <w:rPr>
          <w:rFonts w:ascii="Times New Roman" w:hAnsi="Times New Roman"/>
          <w:bCs/>
          <w:iCs/>
          <w:sz w:val="28"/>
          <w:szCs w:val="28"/>
        </w:rPr>
        <w:t>в</w:t>
      </w:r>
      <w:r w:rsidRPr="00B87C0C">
        <w:rPr>
          <w:rFonts w:ascii="Times New Roman" w:hAnsi="Times New Roman"/>
          <w:bCs/>
          <w:iCs/>
          <w:sz w:val="28"/>
          <w:szCs w:val="28"/>
        </w:rPr>
        <w:t xml:space="preserve">томобильных дорог федерального и регионального значения в границах </w:t>
      </w:r>
      <w:r w:rsidRPr="00B87C0C">
        <w:rPr>
          <w:rFonts w:ascii="Times New Roman" w:hAnsi="Times New Roman"/>
          <w:sz w:val="28"/>
          <w:szCs w:val="28"/>
        </w:rPr>
        <w:t>сел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 xml:space="preserve">ского поселения </w:t>
      </w:r>
      <w:r w:rsidRPr="00B87C0C">
        <w:rPr>
          <w:rFonts w:ascii="Times New Roman" w:hAnsi="Times New Roman"/>
          <w:bCs/>
          <w:iCs/>
          <w:sz w:val="28"/>
          <w:szCs w:val="28"/>
        </w:rPr>
        <w:t>(весь период).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4. Обеспечение соблюдения режима использования полос отвода и о</w:t>
      </w:r>
      <w:r w:rsidRPr="00B87C0C">
        <w:rPr>
          <w:rFonts w:ascii="Times New Roman" w:hAnsi="Times New Roman"/>
          <w:bCs/>
          <w:iCs/>
          <w:sz w:val="28"/>
          <w:szCs w:val="28"/>
        </w:rPr>
        <w:t>х</w:t>
      </w:r>
      <w:r w:rsidRPr="00B87C0C">
        <w:rPr>
          <w:rFonts w:ascii="Times New Roman" w:hAnsi="Times New Roman"/>
          <w:bCs/>
          <w:iCs/>
          <w:sz w:val="28"/>
          <w:szCs w:val="28"/>
        </w:rPr>
        <w:t>ранных зон автомобильных дорог федерального и регионального значения (весь период).</w:t>
      </w:r>
    </w:p>
    <w:p w:rsidR="006267EE" w:rsidRPr="00B87C0C" w:rsidRDefault="006267EE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4.3. Мероприятия по развитию инфраструктуры для легкового автом</w:t>
      </w:r>
      <w:r w:rsidRPr="00B87C0C">
        <w:rPr>
          <w:rFonts w:ascii="Times New Roman" w:hAnsi="Times New Roman"/>
          <w:b/>
          <w:sz w:val="28"/>
          <w:szCs w:val="28"/>
        </w:rPr>
        <w:t>о</w:t>
      </w:r>
      <w:r w:rsidRPr="00B87C0C">
        <w:rPr>
          <w:rFonts w:ascii="Times New Roman" w:hAnsi="Times New Roman"/>
          <w:b/>
          <w:sz w:val="28"/>
          <w:szCs w:val="28"/>
        </w:rPr>
        <w:t>бильного транспорта, включая развитие единого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парковочного пространства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рамках задачи, включающей меры по повышению надежности и без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пасности движения по автомобильным дорогам местного значения, предусмо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рены мероприятия, включающие направленные на повышение уровня обус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ройства автомобильных дорог, создание интеллектуальных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Ш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бельского сельского поселения составит 12% от общей суммы капитальных вложений, предусмотренных настоящей Программой.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целях повышения безопасности дорожного движения и улучшения о</w:t>
      </w:r>
      <w:r w:rsidRPr="00B87C0C">
        <w:rPr>
          <w:rFonts w:ascii="Times New Roman" w:hAnsi="Times New Roman"/>
          <w:sz w:val="28"/>
          <w:szCs w:val="28"/>
        </w:rPr>
        <w:t>б</w:t>
      </w:r>
      <w:r w:rsidRPr="00B87C0C">
        <w:rPr>
          <w:rFonts w:ascii="Times New Roman" w:hAnsi="Times New Roman"/>
          <w:sz w:val="28"/>
          <w:szCs w:val="28"/>
        </w:rPr>
        <w:t>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Мероприятия по обеспечению транспортной безопасности предусматр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Хранение автотранспорта на территории поселения осуществляется, в о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новном, в пределах участков предприятий и на придомовых участках жителей поселения.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Гаражно-строительных кооперативов в поселении нет.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го увеличения уровня автомобилизации населения.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Предполагается, что ведомственные и грузовые автомобили будут нах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диться на хранении в коммунально-складской и агропромышленной зоне пос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ления. Постоянное и временное хранение легковых автомобилей населения предусматривается в границах приусадебных участков.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1.Обеспечение административными мерами устройства необходимого к</w:t>
      </w:r>
      <w:r w:rsidRPr="00B87C0C">
        <w:rPr>
          <w:rFonts w:ascii="Times New Roman" w:hAnsi="Times New Roman"/>
          <w:bCs/>
          <w:iCs/>
          <w:sz w:val="28"/>
          <w:szCs w:val="28"/>
        </w:rPr>
        <w:t>о</w:t>
      </w:r>
      <w:r w:rsidRPr="00B87C0C">
        <w:rPr>
          <w:rFonts w:ascii="Times New Roman" w:hAnsi="Times New Roman"/>
          <w:bCs/>
          <w:iCs/>
          <w:sz w:val="28"/>
          <w:szCs w:val="28"/>
        </w:rPr>
        <w:t>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2.Строительство автостоянок около объектов обслуживания (весь пер</w:t>
      </w:r>
      <w:r w:rsidRPr="00B87C0C">
        <w:rPr>
          <w:rFonts w:ascii="Times New Roman" w:hAnsi="Times New Roman"/>
          <w:bCs/>
          <w:iCs/>
          <w:sz w:val="28"/>
          <w:szCs w:val="28"/>
        </w:rPr>
        <w:t>и</w:t>
      </w:r>
      <w:r w:rsidRPr="00B87C0C">
        <w:rPr>
          <w:rFonts w:ascii="Times New Roman" w:hAnsi="Times New Roman"/>
          <w:bCs/>
          <w:iCs/>
          <w:sz w:val="28"/>
          <w:szCs w:val="28"/>
        </w:rPr>
        <w:t>од);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3.Организация общественных стоянок в местах наибольшего скопления автомобилей (первая очередь – расчётный срок).</w:t>
      </w:r>
    </w:p>
    <w:p w:rsidR="006267EE" w:rsidRPr="00B87C0C" w:rsidRDefault="006267EE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4.4. Мероприятия по развитию инфраструктуры пешеходного и велосипе</w:t>
      </w:r>
      <w:r w:rsidRPr="00B87C0C">
        <w:rPr>
          <w:rFonts w:ascii="Times New Roman" w:hAnsi="Times New Roman"/>
          <w:b/>
          <w:sz w:val="28"/>
          <w:szCs w:val="28"/>
        </w:rPr>
        <w:t>д</w:t>
      </w:r>
      <w:r w:rsidRPr="00B87C0C">
        <w:rPr>
          <w:rFonts w:ascii="Times New Roman" w:hAnsi="Times New Roman"/>
          <w:b/>
          <w:sz w:val="28"/>
          <w:szCs w:val="28"/>
        </w:rPr>
        <w:t>ного передвижения</w:t>
      </w:r>
    </w:p>
    <w:p w:rsidR="006267EE" w:rsidRPr="00B87C0C" w:rsidRDefault="006267EE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6267EE" w:rsidRPr="00B87C0C" w:rsidRDefault="006267EE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сматривается система велосипедных дорожек и пешеходных улиц.</w:t>
      </w:r>
    </w:p>
    <w:p w:rsidR="006267EE" w:rsidRPr="00B87C0C" w:rsidRDefault="006267EE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ственных зданий должны предъявляться требования по устройству пандусов с нормативными уклонами, усовершенствованных покрытий тротуаров и всех необходимых требований, отнесённых к созданию без барьерной среды.</w:t>
      </w:r>
    </w:p>
    <w:p w:rsidR="006267EE" w:rsidRPr="00B87C0C" w:rsidRDefault="006267EE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sz w:val="28"/>
          <w:szCs w:val="28"/>
        </w:rPr>
        <w:t>Мероприятия по данному разделу:</w:t>
      </w:r>
    </w:p>
    <w:p w:rsidR="006267EE" w:rsidRPr="00B87C0C" w:rsidRDefault="006267EE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1. Формирование системы улиц с преимущественно пешеходным движ</w:t>
      </w:r>
      <w:r w:rsidRPr="00B87C0C">
        <w:rPr>
          <w:rFonts w:ascii="Times New Roman" w:hAnsi="Times New Roman"/>
          <w:bCs/>
          <w:iCs/>
          <w:sz w:val="28"/>
          <w:szCs w:val="28"/>
        </w:rPr>
        <w:t>е</w:t>
      </w:r>
      <w:r w:rsidRPr="00B87C0C">
        <w:rPr>
          <w:rFonts w:ascii="Times New Roman" w:hAnsi="Times New Roman"/>
          <w:bCs/>
          <w:iCs/>
          <w:sz w:val="28"/>
          <w:szCs w:val="28"/>
        </w:rPr>
        <w:t>нием (расчётный срок - перспектива);</w:t>
      </w:r>
    </w:p>
    <w:p w:rsidR="006267EE" w:rsidRPr="00B87C0C" w:rsidRDefault="006267EE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2. Устройство велодорожек в поперечном профиле главных улиц (расчё</w:t>
      </w:r>
      <w:r w:rsidRPr="00B87C0C">
        <w:rPr>
          <w:rFonts w:ascii="Times New Roman" w:hAnsi="Times New Roman"/>
          <w:bCs/>
          <w:iCs/>
          <w:sz w:val="28"/>
          <w:szCs w:val="28"/>
        </w:rPr>
        <w:t>т</w:t>
      </w:r>
      <w:r w:rsidRPr="00B87C0C">
        <w:rPr>
          <w:rFonts w:ascii="Times New Roman" w:hAnsi="Times New Roman"/>
          <w:bCs/>
          <w:iCs/>
          <w:sz w:val="28"/>
          <w:szCs w:val="28"/>
        </w:rPr>
        <w:t>ный срок – перспектива);</w:t>
      </w:r>
    </w:p>
    <w:p w:rsidR="006267EE" w:rsidRPr="00B87C0C" w:rsidRDefault="006267EE" w:rsidP="00DB396F">
      <w:pPr>
        <w:pStyle w:val="S"/>
        <w:spacing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6267EE" w:rsidRPr="00B87C0C" w:rsidRDefault="006267EE" w:rsidP="00DB396F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целях упорядочения организации дорожного движения: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менять меры административного воздействия к перевозчикам, нарушающим установленные правила перевозки грузов.</w:t>
      </w:r>
    </w:p>
    <w:p w:rsidR="006267EE" w:rsidRPr="00B87C0C" w:rsidRDefault="006267EE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4.6. Мероприятия по развитию сети дорог поселения</w:t>
      </w:r>
    </w:p>
    <w:p w:rsidR="006267EE" w:rsidRPr="00B87C0C" w:rsidRDefault="006267EE" w:rsidP="0076420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ния, намечены мероприятия по организационной и правовой поддержке реал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зации задач муниципального заказчика Программы, направленные на провед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ние работ в целях государственной регистрации прав на объекты недвижимости дорожного хозяйства муниципальной собственности, установление придоро</w:t>
      </w:r>
      <w:r w:rsidRPr="00B87C0C">
        <w:rPr>
          <w:rFonts w:ascii="Times New Roman" w:hAnsi="Times New Roman"/>
          <w:sz w:val="28"/>
          <w:szCs w:val="28"/>
        </w:rPr>
        <w:t>ж</w:t>
      </w:r>
      <w:r w:rsidRPr="00B87C0C">
        <w:rPr>
          <w:rFonts w:ascii="Times New Roman" w:hAnsi="Times New Roman"/>
          <w:sz w:val="28"/>
          <w:szCs w:val="28"/>
        </w:rPr>
        <w:t>ных полос автомобильных дорог местного значения и обозначение их на мес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ности, информационное обеспечение дорожного хозяйства, выполнение работ и оказание услуг, направленных на обеспечение сохранности автомобильных д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рог общего пользования местного значения, выполнение работ и оказание у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луг, направленных на правовое обеспечение реализации Программы.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Основными приоритетами развития транспортного комплекса сельского поселения должны стать: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 первую очередь (2022 г.):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-расширение основных существующих главных и основных улиц с целью доведения их до проектных поперечных профилей;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-ремонт и реконструкция дорожного покрытия существующей улично-дорожной сети;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-строительство тротуаров и пешеходных пространств (скверы, бульвары) для организации системы пешеходного движения в поселении;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 расчётный срок (2030г.):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-дальнейшая интеграция в транспортный комплекс Щербиновского ра</w:t>
      </w:r>
      <w:r w:rsidRPr="00B87C0C">
        <w:rPr>
          <w:rFonts w:ascii="Times New Roman" w:hAnsi="Times New Roman"/>
          <w:sz w:val="28"/>
          <w:szCs w:val="28"/>
        </w:rPr>
        <w:t>й</w:t>
      </w:r>
      <w:r w:rsidRPr="00B87C0C">
        <w:rPr>
          <w:rFonts w:ascii="Times New Roman" w:hAnsi="Times New Roman"/>
          <w:sz w:val="28"/>
          <w:szCs w:val="28"/>
        </w:rPr>
        <w:t>она и Краснодарского края;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-строительство новых главных и основных автодорог.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Развитие транспорта на территории сельского поселения должно осущ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ствляться на основе комплексного подхода, ориентированного на совместные усилия различных уровней власти: федеральных, региональных, муниципал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>ных.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>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нов местного самоуправления Щербиновского района и органов государстве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>ной власти Краснодарского края по развитию транспортной инфраструктуры.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Основные направления развития транспортной инфраструктуры на фед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ральном уровне определены транспортной стратегией Российской Федерации, утверждённой распоряжением Правительства РФ от 22 ноября 2008 г. N 1734-р.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bdr w:val="none" w:sz="0" w:space="0" w:color="auto" w:frame="1"/>
        </w:rPr>
      </w:pPr>
      <w:bookmarkStart w:id="1" w:name="_Toc280554423"/>
      <w:r w:rsidRPr="00B87C0C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Мероприятиями в части развития транспортного комплекса </w:t>
      </w:r>
      <w:r w:rsidRPr="00B87C0C">
        <w:rPr>
          <w:rFonts w:ascii="Times New Roman" w:hAnsi="Times New Roman"/>
          <w:sz w:val="28"/>
          <w:szCs w:val="28"/>
        </w:rPr>
        <w:t>сельского п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 xml:space="preserve">селения </w:t>
      </w:r>
      <w:r w:rsidRPr="00B87C0C">
        <w:rPr>
          <w:rFonts w:ascii="Times New Roman" w:hAnsi="Times New Roman"/>
          <w:sz w:val="28"/>
          <w:szCs w:val="28"/>
          <w:bdr w:val="none" w:sz="0" w:space="0" w:color="auto" w:frame="1"/>
        </w:rPr>
        <w:t>должны стать:</w:t>
      </w:r>
      <w:bookmarkEnd w:id="1"/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</w:rPr>
      </w:pPr>
      <w:r w:rsidRPr="00B87C0C">
        <w:rPr>
          <w:rFonts w:ascii="Times New Roman" w:hAnsi="Times New Roman"/>
          <w:sz w:val="28"/>
          <w:szCs w:val="28"/>
        </w:rPr>
        <w:t>-инвентаризация с оценкой технического состояния всех инженерных с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оружений на автомобильных дорогах и улицах поселения, определение сроков и объёмов необходимой реконструкции или нового строительства – 2018 гг;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iCs/>
          <w:sz w:val="28"/>
          <w:szCs w:val="28"/>
        </w:rPr>
        <w:t>-капитальный ремонт, ремонт,  содержание автомобильных дорог местн</w:t>
      </w:r>
      <w:r w:rsidRPr="00B87C0C">
        <w:rPr>
          <w:rFonts w:ascii="Times New Roman" w:hAnsi="Times New Roman"/>
          <w:iCs/>
          <w:sz w:val="28"/>
          <w:szCs w:val="28"/>
        </w:rPr>
        <w:t>о</w:t>
      </w:r>
      <w:r w:rsidRPr="00B87C0C">
        <w:rPr>
          <w:rFonts w:ascii="Times New Roman" w:hAnsi="Times New Roman"/>
          <w:iCs/>
          <w:sz w:val="28"/>
          <w:szCs w:val="28"/>
        </w:rPr>
        <w:t>го значения и искусственных сооружений на них, включая проектно-изыскательные работы</w:t>
      </w:r>
      <w:r w:rsidRPr="00B87C0C">
        <w:rPr>
          <w:rFonts w:ascii="Times New Roman" w:hAnsi="Times New Roman"/>
          <w:sz w:val="28"/>
          <w:szCs w:val="28"/>
        </w:rPr>
        <w:t xml:space="preserve"> – 2018-2030 г.г.;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-размещение дорожных знаков и указателей на улицах населённых пун</w:t>
      </w:r>
      <w:r w:rsidRPr="00B87C0C">
        <w:rPr>
          <w:rFonts w:ascii="Times New Roman" w:hAnsi="Times New Roman"/>
          <w:sz w:val="28"/>
          <w:szCs w:val="28"/>
        </w:rPr>
        <w:t>к</w:t>
      </w:r>
      <w:r w:rsidRPr="00B87C0C">
        <w:rPr>
          <w:rFonts w:ascii="Times New Roman" w:hAnsi="Times New Roman"/>
          <w:sz w:val="28"/>
          <w:szCs w:val="28"/>
        </w:rPr>
        <w:t>тов – 2018-2030 г.г.;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iCs/>
          <w:sz w:val="28"/>
          <w:szCs w:val="28"/>
        </w:rPr>
        <w:t>-оборудование остановочных площадок и установка павильонов для о</w:t>
      </w:r>
      <w:r w:rsidRPr="00B87C0C">
        <w:rPr>
          <w:rFonts w:ascii="Times New Roman" w:hAnsi="Times New Roman"/>
          <w:iCs/>
          <w:sz w:val="28"/>
          <w:szCs w:val="28"/>
        </w:rPr>
        <w:t>б</w:t>
      </w:r>
      <w:r w:rsidRPr="00B87C0C">
        <w:rPr>
          <w:rFonts w:ascii="Times New Roman" w:hAnsi="Times New Roman"/>
          <w:iCs/>
          <w:sz w:val="28"/>
          <w:szCs w:val="28"/>
        </w:rPr>
        <w:t>щественного транспорта</w:t>
      </w:r>
      <w:r w:rsidRPr="00B87C0C">
        <w:rPr>
          <w:rFonts w:ascii="Times New Roman" w:hAnsi="Times New Roman"/>
          <w:sz w:val="28"/>
          <w:szCs w:val="28"/>
        </w:rPr>
        <w:t xml:space="preserve"> – 2018-2030 г.г.;</w:t>
      </w:r>
    </w:p>
    <w:p w:rsidR="006267EE" w:rsidRPr="00B87C0C" w:rsidRDefault="006267EE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-создание инфраструктуры автосервиса – 2018-2030 г.г.</w:t>
      </w:r>
    </w:p>
    <w:p w:rsidR="006267EE" w:rsidRPr="00B87C0C" w:rsidRDefault="006267EE" w:rsidP="00764206">
      <w:pPr>
        <w:pStyle w:val="S"/>
        <w:spacing w:line="240" w:lineRule="auto"/>
        <w:ind w:left="567" w:firstLine="0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Раздел 5. Оценка объемов и источников финансирования мероприятий (инвестиционных проектов) по проектированию, строительству, реконс</w:t>
      </w:r>
      <w:r w:rsidRPr="00B87C0C">
        <w:rPr>
          <w:rFonts w:ascii="Times New Roman" w:hAnsi="Times New Roman"/>
          <w:b/>
          <w:sz w:val="28"/>
          <w:szCs w:val="28"/>
        </w:rPr>
        <w:t>т</w:t>
      </w:r>
      <w:r w:rsidRPr="00B87C0C">
        <w:rPr>
          <w:rFonts w:ascii="Times New Roman" w:hAnsi="Times New Roman"/>
          <w:b/>
          <w:sz w:val="28"/>
          <w:szCs w:val="28"/>
        </w:rPr>
        <w:t>рукции объектов транспортной инфраструктуры предполагаемого к ре</w:t>
      </w:r>
      <w:r w:rsidRPr="00B87C0C">
        <w:rPr>
          <w:rFonts w:ascii="Times New Roman" w:hAnsi="Times New Roman"/>
          <w:b/>
          <w:sz w:val="28"/>
          <w:szCs w:val="28"/>
        </w:rPr>
        <w:t>а</w:t>
      </w:r>
      <w:r w:rsidRPr="00B87C0C">
        <w:rPr>
          <w:rFonts w:ascii="Times New Roman" w:hAnsi="Times New Roman"/>
          <w:b/>
          <w:sz w:val="28"/>
          <w:szCs w:val="28"/>
        </w:rPr>
        <w:t xml:space="preserve">лизации варианта развития </w:t>
      </w:r>
    </w:p>
    <w:p w:rsidR="006267EE" w:rsidRPr="00B87C0C" w:rsidRDefault="006267EE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транспортной инфраструктуры</w:t>
      </w:r>
    </w:p>
    <w:p w:rsidR="006267EE" w:rsidRPr="00B87C0C" w:rsidRDefault="006267EE" w:rsidP="00764206">
      <w:pPr>
        <w:pStyle w:val="S"/>
        <w:spacing w:line="240" w:lineRule="auto"/>
        <w:ind w:left="567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764206">
      <w:pPr>
        <w:ind w:firstLine="567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Финансирование мероприятий Программы осуществляется за счет средств краевого бюджета, бюджета муниципального образования Мостовский район, бюджета Шабельского сельского поселения Щербиновского района.</w:t>
      </w:r>
    </w:p>
    <w:p w:rsidR="006267EE" w:rsidRPr="00B87C0C" w:rsidRDefault="006267EE" w:rsidP="004625E0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        Прогнозный общий объем финансирования Программы на период 2018-2030 годов составляет 47734,8. тыс. руб., в том числе по годам:</w:t>
      </w:r>
    </w:p>
    <w:p w:rsidR="006267EE" w:rsidRPr="00B87C0C" w:rsidRDefault="006267EE" w:rsidP="004625E0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>2018 год – 3629,6 тыс. рублей;</w:t>
      </w:r>
    </w:p>
    <w:p w:rsidR="006267EE" w:rsidRPr="00B87C0C" w:rsidRDefault="006267EE" w:rsidP="004625E0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2019 год – 3629,6 тыс. рублей; </w:t>
      </w:r>
    </w:p>
    <w:p w:rsidR="006267EE" w:rsidRPr="00B87C0C" w:rsidRDefault="006267EE" w:rsidP="004625E0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2020 год – 3729,6 тыс. рублей; </w:t>
      </w:r>
    </w:p>
    <w:p w:rsidR="006267EE" w:rsidRPr="00B87C0C" w:rsidRDefault="006267EE" w:rsidP="00A536EB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>2021 год – 3679,6 тыс. рублей;</w:t>
      </w:r>
    </w:p>
    <w:p w:rsidR="006267EE" w:rsidRPr="00B87C0C" w:rsidRDefault="006267EE" w:rsidP="00A536EB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>2022 год – 3629,6 тыс. рублей;</w:t>
      </w:r>
    </w:p>
    <w:p w:rsidR="006267EE" w:rsidRPr="00B87C0C" w:rsidRDefault="006267EE" w:rsidP="00A536EB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2023-2030 годы – 29436,8 тыс. рублей. </w:t>
      </w:r>
    </w:p>
    <w:p w:rsidR="006267EE" w:rsidRPr="00B87C0C" w:rsidRDefault="006267EE" w:rsidP="00E30B12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6267EE" w:rsidRPr="00B87C0C" w:rsidRDefault="006267EE" w:rsidP="00764206">
      <w:pPr>
        <w:ind w:firstLine="709"/>
        <w:jc w:val="both"/>
      </w:pPr>
      <w:r w:rsidRPr="00B87C0C">
        <w:rPr>
          <w:sz w:val="28"/>
          <w:szCs w:val="28"/>
        </w:rPr>
        <w:t>Мероприятия программы реализуются на основе государственных ко</w:t>
      </w:r>
      <w:r w:rsidRPr="00B87C0C">
        <w:rPr>
          <w:sz w:val="28"/>
          <w:szCs w:val="28"/>
        </w:rPr>
        <w:t>н</w:t>
      </w:r>
      <w:r w:rsidRPr="00B87C0C">
        <w:rPr>
          <w:sz w:val="28"/>
          <w:szCs w:val="28"/>
        </w:rPr>
        <w:t>трактов (договоров), заключаемых в соответствии с Федеральным законом «О контрактной системе в сфере закупок товаров, работ, услуг для обеспечения г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сударственных и муниципальных нужд».</w:t>
      </w:r>
    </w:p>
    <w:p w:rsidR="006267EE" w:rsidRPr="00B87C0C" w:rsidRDefault="006267EE" w:rsidP="00764206">
      <w:pPr>
        <w:ind w:firstLine="709"/>
        <w:jc w:val="center"/>
        <w:rPr>
          <w:b/>
          <w:sz w:val="28"/>
          <w:szCs w:val="28"/>
        </w:rPr>
      </w:pPr>
    </w:p>
    <w:p w:rsidR="006267EE" w:rsidRPr="00B87C0C" w:rsidRDefault="006267EE" w:rsidP="00FD5E38">
      <w:pPr>
        <w:pStyle w:val="S"/>
        <w:spacing w:line="240" w:lineRule="auto"/>
        <w:ind w:firstLine="0"/>
        <w:rPr>
          <w:sz w:val="28"/>
          <w:szCs w:val="28"/>
        </w:rPr>
        <w:sectPr w:rsidR="006267EE" w:rsidRPr="00B87C0C" w:rsidSect="000C680A">
          <w:headerReference w:type="default" r:id="rId9"/>
          <w:type w:val="nextColumn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B87C0C">
        <w:rPr>
          <w:rFonts w:ascii="Times New Roman" w:hAnsi="Times New Roman"/>
          <w:sz w:val="28"/>
        </w:rPr>
        <w:t>-</w:t>
      </w:r>
    </w:p>
    <w:p w:rsidR="006267EE" w:rsidRPr="00B87C0C" w:rsidRDefault="006267EE" w:rsidP="002E12D2">
      <w:pPr>
        <w:rPr>
          <w:rFonts w:ascii="Times New Roman CYR" w:hAnsi="Times New Roman CYR" w:cs="Times New Roman CYR"/>
        </w:rPr>
        <w:sectPr w:rsidR="006267EE" w:rsidRPr="00B87C0C" w:rsidSect="000C680A">
          <w:type w:val="nextColumn"/>
          <w:pgSz w:w="16834" w:h="11909" w:orient="landscape"/>
          <w:pgMar w:top="1134" w:right="567" w:bottom="1134" w:left="1701" w:header="720" w:footer="720" w:gutter="0"/>
          <w:cols w:space="60"/>
          <w:noEndnote/>
        </w:sectPr>
      </w:pPr>
    </w:p>
    <w:p w:rsidR="006267EE" w:rsidRPr="00B87C0C" w:rsidRDefault="006267EE" w:rsidP="002E12D2">
      <w:pPr>
        <w:jc w:val="center"/>
        <w:rPr>
          <w:b/>
          <w:sz w:val="2"/>
          <w:szCs w:val="2"/>
        </w:rPr>
      </w:pPr>
    </w:p>
    <w:tbl>
      <w:tblPr>
        <w:tblW w:w="15310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713"/>
        <w:gridCol w:w="3184"/>
        <w:gridCol w:w="709"/>
        <w:gridCol w:w="1417"/>
        <w:gridCol w:w="1217"/>
        <w:gridCol w:w="1120"/>
        <w:gridCol w:w="13"/>
        <w:gridCol w:w="992"/>
        <w:gridCol w:w="1275"/>
        <w:gridCol w:w="1274"/>
        <w:gridCol w:w="1764"/>
        <w:gridCol w:w="1632"/>
      </w:tblGrid>
      <w:tr w:rsidR="006267EE" w:rsidRPr="00B87C0C" w:rsidTr="002E12D2">
        <w:trPr>
          <w:trHeight w:val="287"/>
          <w:tblHeader/>
          <w:jc w:val="right"/>
        </w:trPr>
        <w:tc>
          <w:tcPr>
            <w:tcW w:w="15310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6267EE" w:rsidRPr="00B87C0C" w:rsidRDefault="006267EE" w:rsidP="00242A28">
            <w:pPr>
              <w:tabs>
                <w:tab w:val="left" w:pos="2018"/>
              </w:tabs>
              <w:rPr>
                <w:b/>
              </w:rPr>
            </w:pPr>
            <w:r w:rsidRPr="00B87C0C">
              <w:rPr>
                <w:b/>
                <w:sz w:val="28"/>
              </w:rPr>
              <w:t>Таблица 5. Объемы и источники финансирования мероприятий Программы</w:t>
            </w:r>
          </w:p>
        </w:tc>
      </w:tr>
      <w:tr w:rsidR="006267EE" w:rsidRPr="00B87C0C" w:rsidTr="00E63662">
        <w:trPr>
          <w:trHeight w:val="287"/>
          <w:tblHeader/>
          <w:jc w:val="right"/>
        </w:trPr>
        <w:tc>
          <w:tcPr>
            <w:tcW w:w="713" w:type="dxa"/>
            <w:vMerge w:val="restart"/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№ п/п</w:t>
            </w:r>
          </w:p>
        </w:tc>
        <w:tc>
          <w:tcPr>
            <w:tcW w:w="3184" w:type="dxa"/>
            <w:vMerge w:val="restart"/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Наименование меропри</w:t>
            </w:r>
            <w:r w:rsidRPr="00B87C0C">
              <w:rPr>
                <w:b/>
              </w:rPr>
              <w:t>я</w:t>
            </w:r>
            <w:r w:rsidRPr="00B87C0C">
              <w:rPr>
                <w:b/>
              </w:rPr>
              <w:t>тия</w:t>
            </w:r>
          </w:p>
        </w:tc>
        <w:tc>
          <w:tcPr>
            <w:tcW w:w="709" w:type="dxa"/>
            <w:vMerge w:val="restart"/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Ста-тус</w:t>
            </w:r>
          </w:p>
        </w:tc>
        <w:tc>
          <w:tcPr>
            <w:tcW w:w="1417" w:type="dxa"/>
            <w:vMerge w:val="restart"/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Годы ре</w:t>
            </w:r>
            <w:r w:rsidRPr="00B87C0C">
              <w:rPr>
                <w:b/>
              </w:rPr>
              <w:t>а</w:t>
            </w:r>
            <w:r w:rsidRPr="00B87C0C">
              <w:rPr>
                <w:b/>
              </w:rPr>
              <w:t>лиза-ции</w:t>
            </w:r>
          </w:p>
        </w:tc>
        <w:tc>
          <w:tcPr>
            <w:tcW w:w="5891" w:type="dxa"/>
            <w:gridSpan w:val="6"/>
            <w:tcBorders>
              <w:bottom w:val="single" w:sz="4" w:space="0" w:color="auto"/>
            </w:tcBorders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Объем финансирования, тыс.рублей</w:t>
            </w:r>
          </w:p>
        </w:tc>
        <w:tc>
          <w:tcPr>
            <w:tcW w:w="1764" w:type="dxa"/>
            <w:vMerge w:val="restart"/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Непосредст-венный р</w:t>
            </w:r>
            <w:r w:rsidRPr="00B87C0C">
              <w:rPr>
                <w:b/>
              </w:rPr>
              <w:t>е</w:t>
            </w:r>
            <w:r w:rsidRPr="00B87C0C">
              <w:rPr>
                <w:b/>
              </w:rPr>
              <w:t>зультат ре</w:t>
            </w:r>
            <w:r w:rsidRPr="00B87C0C">
              <w:rPr>
                <w:b/>
              </w:rPr>
              <w:t>а</w:t>
            </w:r>
            <w:r w:rsidRPr="00B87C0C">
              <w:rPr>
                <w:b/>
              </w:rPr>
              <w:t>лизации м</w:t>
            </w:r>
            <w:r w:rsidRPr="00B87C0C">
              <w:rPr>
                <w:b/>
              </w:rPr>
              <w:t>е</w:t>
            </w:r>
            <w:r w:rsidRPr="00B87C0C">
              <w:rPr>
                <w:b/>
              </w:rPr>
              <w:t>роприятия</w:t>
            </w:r>
          </w:p>
        </w:tc>
        <w:tc>
          <w:tcPr>
            <w:tcW w:w="1632" w:type="dxa"/>
            <w:vMerge w:val="restart"/>
            <w:vAlign w:val="center"/>
          </w:tcPr>
          <w:p w:rsidR="006267EE" w:rsidRPr="00B87C0C" w:rsidRDefault="006267EE" w:rsidP="00350699">
            <w:pPr>
              <w:tabs>
                <w:tab w:val="left" w:pos="2018"/>
              </w:tabs>
              <w:jc w:val="center"/>
              <w:rPr>
                <w:b/>
              </w:rPr>
            </w:pPr>
            <w:r w:rsidRPr="00B87C0C">
              <w:rPr>
                <w:b/>
              </w:rPr>
              <w:t>Заказчик программы</w:t>
            </w:r>
          </w:p>
        </w:tc>
      </w:tr>
      <w:tr w:rsidR="006267EE" w:rsidRPr="00B87C0C" w:rsidTr="00E63662">
        <w:trPr>
          <w:trHeight w:val="255"/>
          <w:tblHeader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3184" w:type="dxa"/>
            <w:vMerge/>
            <w:vAlign w:val="center"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417" w:type="dxa"/>
            <w:vMerge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всего</w:t>
            </w:r>
          </w:p>
        </w:tc>
        <w:tc>
          <w:tcPr>
            <w:tcW w:w="46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в разрезе источников финансирования</w:t>
            </w:r>
          </w:p>
        </w:tc>
        <w:tc>
          <w:tcPr>
            <w:tcW w:w="1764" w:type="dxa"/>
            <w:vMerge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632" w:type="dxa"/>
            <w:vMerge/>
            <w:vAlign w:val="center"/>
          </w:tcPr>
          <w:p w:rsidR="006267EE" w:rsidRPr="00B87C0C" w:rsidRDefault="006267EE" w:rsidP="00350699">
            <w:pPr>
              <w:jc w:val="center"/>
            </w:pPr>
          </w:p>
        </w:tc>
      </w:tr>
      <w:tr w:rsidR="006267EE" w:rsidRPr="00B87C0C" w:rsidTr="00E63662">
        <w:trPr>
          <w:trHeight w:val="285"/>
          <w:tblHeader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3184" w:type="dxa"/>
            <w:vMerge/>
            <w:vAlign w:val="center"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417" w:type="dxa"/>
            <w:vMerge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217" w:type="dxa"/>
            <w:vMerge/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район-ный бюд-жет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местный бюджет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:rsidR="006267EE" w:rsidRPr="00B87C0C" w:rsidRDefault="006267EE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внебюд-жетные источ-ники</w:t>
            </w:r>
          </w:p>
        </w:tc>
        <w:tc>
          <w:tcPr>
            <w:tcW w:w="1764" w:type="dxa"/>
            <w:vMerge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632" w:type="dxa"/>
            <w:vMerge/>
            <w:vAlign w:val="center"/>
          </w:tcPr>
          <w:p w:rsidR="006267EE" w:rsidRPr="00B87C0C" w:rsidRDefault="006267EE" w:rsidP="00350699">
            <w:pPr>
              <w:jc w:val="center"/>
            </w:pPr>
          </w:p>
        </w:tc>
      </w:tr>
      <w:tr w:rsidR="006267EE" w:rsidRPr="00B87C0C" w:rsidTr="00E63662">
        <w:trPr>
          <w:trHeight w:val="315"/>
          <w:tblHeader/>
          <w:jc w:val="right"/>
        </w:trPr>
        <w:tc>
          <w:tcPr>
            <w:tcW w:w="713" w:type="dxa"/>
            <w:vAlign w:val="center"/>
          </w:tcPr>
          <w:p w:rsidR="006267EE" w:rsidRPr="00B87C0C" w:rsidRDefault="006267EE" w:rsidP="00350699">
            <w:pPr>
              <w:jc w:val="center"/>
            </w:pPr>
            <w:r w:rsidRPr="00B87C0C">
              <w:t>1</w:t>
            </w:r>
          </w:p>
        </w:tc>
        <w:tc>
          <w:tcPr>
            <w:tcW w:w="3184" w:type="dxa"/>
            <w:vAlign w:val="center"/>
          </w:tcPr>
          <w:p w:rsidR="006267EE" w:rsidRPr="00B87C0C" w:rsidRDefault="006267EE" w:rsidP="00350699">
            <w:pPr>
              <w:jc w:val="center"/>
            </w:pPr>
            <w:r w:rsidRPr="00B87C0C">
              <w:t>2</w:t>
            </w:r>
          </w:p>
        </w:tc>
        <w:tc>
          <w:tcPr>
            <w:tcW w:w="709" w:type="dxa"/>
            <w:vAlign w:val="center"/>
          </w:tcPr>
          <w:p w:rsidR="006267EE" w:rsidRPr="00B87C0C" w:rsidRDefault="006267EE" w:rsidP="00350699">
            <w:pPr>
              <w:jc w:val="center"/>
            </w:pPr>
            <w:r w:rsidRPr="00B87C0C">
              <w:t>3</w:t>
            </w:r>
          </w:p>
        </w:tc>
        <w:tc>
          <w:tcPr>
            <w:tcW w:w="1417" w:type="dxa"/>
          </w:tcPr>
          <w:p w:rsidR="006267EE" w:rsidRPr="00B87C0C" w:rsidRDefault="006267EE" w:rsidP="00350699">
            <w:pPr>
              <w:jc w:val="center"/>
            </w:pPr>
            <w:r w:rsidRPr="00B87C0C">
              <w:t>4</w:t>
            </w:r>
          </w:p>
        </w:tc>
        <w:tc>
          <w:tcPr>
            <w:tcW w:w="1217" w:type="dxa"/>
            <w:vAlign w:val="center"/>
          </w:tcPr>
          <w:p w:rsidR="006267EE" w:rsidRPr="00B87C0C" w:rsidRDefault="006267EE" w:rsidP="00350699">
            <w:pPr>
              <w:jc w:val="center"/>
            </w:pPr>
            <w:r w:rsidRPr="00B87C0C">
              <w:t>5</w:t>
            </w:r>
          </w:p>
        </w:tc>
        <w:tc>
          <w:tcPr>
            <w:tcW w:w="1133" w:type="dxa"/>
            <w:gridSpan w:val="2"/>
            <w:vAlign w:val="center"/>
          </w:tcPr>
          <w:p w:rsidR="006267EE" w:rsidRPr="00B87C0C" w:rsidRDefault="006267EE" w:rsidP="00350699">
            <w:pPr>
              <w:jc w:val="center"/>
            </w:pPr>
            <w:r w:rsidRPr="00B87C0C">
              <w:t>6</w:t>
            </w:r>
          </w:p>
        </w:tc>
        <w:tc>
          <w:tcPr>
            <w:tcW w:w="992" w:type="dxa"/>
            <w:vAlign w:val="center"/>
          </w:tcPr>
          <w:p w:rsidR="006267EE" w:rsidRPr="00B87C0C" w:rsidRDefault="006267EE" w:rsidP="00350699">
            <w:pPr>
              <w:jc w:val="center"/>
            </w:pPr>
            <w:r w:rsidRPr="00B87C0C">
              <w:t>7</w:t>
            </w:r>
          </w:p>
        </w:tc>
        <w:tc>
          <w:tcPr>
            <w:tcW w:w="1275" w:type="dxa"/>
            <w:vAlign w:val="center"/>
          </w:tcPr>
          <w:p w:rsidR="006267EE" w:rsidRPr="00B87C0C" w:rsidRDefault="006267EE" w:rsidP="00350699">
            <w:pPr>
              <w:jc w:val="center"/>
            </w:pPr>
            <w:r w:rsidRPr="00B87C0C">
              <w:t>8</w:t>
            </w:r>
          </w:p>
        </w:tc>
        <w:tc>
          <w:tcPr>
            <w:tcW w:w="1274" w:type="dxa"/>
            <w:vAlign w:val="center"/>
          </w:tcPr>
          <w:p w:rsidR="006267EE" w:rsidRPr="00B87C0C" w:rsidRDefault="006267EE" w:rsidP="00350699">
            <w:pPr>
              <w:jc w:val="center"/>
            </w:pPr>
            <w:r w:rsidRPr="00B87C0C">
              <w:t>9</w:t>
            </w:r>
          </w:p>
        </w:tc>
        <w:tc>
          <w:tcPr>
            <w:tcW w:w="1764" w:type="dxa"/>
          </w:tcPr>
          <w:p w:rsidR="006267EE" w:rsidRPr="00B87C0C" w:rsidRDefault="006267EE" w:rsidP="00350699">
            <w:pPr>
              <w:jc w:val="center"/>
            </w:pPr>
            <w:r w:rsidRPr="00B87C0C">
              <w:t>10</w:t>
            </w:r>
          </w:p>
        </w:tc>
        <w:tc>
          <w:tcPr>
            <w:tcW w:w="1632" w:type="dxa"/>
            <w:vAlign w:val="center"/>
          </w:tcPr>
          <w:p w:rsidR="006267EE" w:rsidRPr="00B87C0C" w:rsidRDefault="006267EE" w:rsidP="00350699">
            <w:pPr>
              <w:jc w:val="center"/>
            </w:pPr>
            <w:r w:rsidRPr="00B87C0C">
              <w:t>11</w:t>
            </w:r>
          </w:p>
        </w:tc>
      </w:tr>
      <w:tr w:rsidR="006267EE" w:rsidRPr="00B87C0C" w:rsidTr="002E12D2">
        <w:trPr>
          <w:trHeight w:val="427"/>
          <w:jc w:val="right"/>
        </w:trPr>
        <w:tc>
          <w:tcPr>
            <w:tcW w:w="713" w:type="dxa"/>
            <w:vAlign w:val="center"/>
          </w:tcPr>
          <w:p w:rsidR="006267EE" w:rsidRPr="00B87C0C" w:rsidRDefault="006267EE" w:rsidP="00350699">
            <w:pPr>
              <w:rPr>
                <w:bCs/>
              </w:rPr>
            </w:pPr>
          </w:p>
        </w:tc>
        <w:tc>
          <w:tcPr>
            <w:tcW w:w="14597" w:type="dxa"/>
            <w:gridSpan w:val="11"/>
            <w:vAlign w:val="center"/>
          </w:tcPr>
          <w:p w:rsidR="006267EE" w:rsidRPr="00B87C0C" w:rsidRDefault="006267EE" w:rsidP="00350699">
            <w:pPr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 xml:space="preserve">Программа комплексного развития транспортной инфраструктуры Шабельского сельского поселения Щербиновского района </w:t>
            </w:r>
          </w:p>
          <w:p w:rsidR="006267EE" w:rsidRPr="00B87C0C" w:rsidRDefault="006267EE" w:rsidP="00350699">
            <w:pPr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на 2016-2030 годы</w:t>
            </w:r>
          </w:p>
        </w:tc>
      </w:tr>
      <w:tr w:rsidR="006267EE" w:rsidRPr="00B87C0C" w:rsidTr="002E12D2">
        <w:trPr>
          <w:trHeight w:val="427"/>
          <w:jc w:val="right"/>
        </w:trPr>
        <w:tc>
          <w:tcPr>
            <w:tcW w:w="713" w:type="dxa"/>
            <w:vAlign w:val="center"/>
          </w:tcPr>
          <w:p w:rsidR="006267EE" w:rsidRPr="00B87C0C" w:rsidRDefault="006267EE" w:rsidP="00350699">
            <w:pPr>
              <w:rPr>
                <w:bCs/>
              </w:rPr>
            </w:pPr>
            <w:r w:rsidRPr="00B87C0C">
              <w:rPr>
                <w:bCs/>
              </w:rPr>
              <w:t>1</w:t>
            </w:r>
          </w:p>
        </w:tc>
        <w:tc>
          <w:tcPr>
            <w:tcW w:w="14597" w:type="dxa"/>
            <w:gridSpan w:val="11"/>
            <w:vAlign w:val="center"/>
          </w:tcPr>
          <w:p w:rsidR="006267EE" w:rsidRPr="00B87C0C" w:rsidRDefault="006267EE" w:rsidP="00350699">
            <w:pPr>
              <w:jc w:val="both"/>
              <w:rPr>
                <w:bCs/>
              </w:rPr>
            </w:pPr>
            <w:r w:rsidRPr="00B87C0C">
              <w:rPr>
                <w:bCs/>
              </w:rPr>
              <w:t xml:space="preserve">Цель: </w:t>
            </w:r>
            <w:r w:rsidRPr="00B87C0C">
              <w:t xml:space="preserve">создание условий для устойчивого функционирования транспортной системы Шабельского сельского поселения, повышение уровня безопасности дорожного движения, </w:t>
            </w:r>
            <w:r w:rsidRPr="00B87C0C">
              <w:rPr>
                <w:szCs w:val="28"/>
              </w:rPr>
              <w:t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6267EE" w:rsidRPr="00B87C0C" w:rsidTr="002E12D2">
        <w:trPr>
          <w:trHeight w:val="409"/>
          <w:jc w:val="right"/>
        </w:trPr>
        <w:tc>
          <w:tcPr>
            <w:tcW w:w="713" w:type="dxa"/>
            <w:vAlign w:val="center"/>
          </w:tcPr>
          <w:p w:rsidR="006267EE" w:rsidRPr="00B87C0C" w:rsidRDefault="006267EE" w:rsidP="00350699">
            <w:pPr>
              <w:rPr>
                <w:bCs/>
              </w:rPr>
            </w:pPr>
            <w:r w:rsidRPr="00B87C0C">
              <w:rPr>
                <w:bCs/>
              </w:rPr>
              <w:t>1.1</w:t>
            </w:r>
          </w:p>
        </w:tc>
        <w:tc>
          <w:tcPr>
            <w:tcW w:w="14597" w:type="dxa"/>
            <w:gridSpan w:val="11"/>
            <w:vAlign w:val="center"/>
          </w:tcPr>
          <w:p w:rsidR="006267EE" w:rsidRPr="00B87C0C" w:rsidRDefault="006267EE" w:rsidP="00350699">
            <w:pPr>
              <w:rPr>
                <w:bCs/>
              </w:rPr>
            </w:pPr>
            <w:r w:rsidRPr="00B87C0C">
              <w:rPr>
                <w:bCs/>
              </w:rPr>
              <w:t xml:space="preserve">Задача:  </w:t>
            </w:r>
            <w:r w:rsidRPr="00B87C0C">
              <w:t>обеспечение функционирования и развития сети автомобильных дорог общего пользования Шабельского сельского поселения</w:t>
            </w:r>
          </w:p>
        </w:tc>
      </w:tr>
      <w:tr w:rsidR="006267EE" w:rsidRPr="00B87C0C" w:rsidTr="000D4FE7">
        <w:trPr>
          <w:trHeight w:val="132"/>
          <w:jc w:val="right"/>
        </w:trPr>
        <w:tc>
          <w:tcPr>
            <w:tcW w:w="713" w:type="dxa"/>
            <w:vMerge w:val="restart"/>
          </w:tcPr>
          <w:p w:rsidR="006267EE" w:rsidRPr="00B87C0C" w:rsidRDefault="006267EE" w:rsidP="00350699">
            <w:pPr>
              <w:jc w:val="center"/>
            </w:pPr>
            <w:r w:rsidRPr="00B87C0C">
              <w:t>1.1.1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</w:tcPr>
          <w:p w:rsidR="006267EE" w:rsidRPr="00006806" w:rsidRDefault="006267EE" w:rsidP="00CE27C6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Cs w:val="24"/>
                <w:u w:val="single"/>
                <w:bdr w:val="none" w:sz="0" w:space="0" w:color="auto" w:frame="1"/>
              </w:rPr>
            </w:pPr>
            <w:r w:rsidRPr="00006806">
              <w:rPr>
                <w:rFonts w:ascii="Times New Roman" w:hAnsi="Times New Roman"/>
                <w:szCs w:val="24"/>
              </w:rPr>
              <w:t>-инвентаризация с оценкой технического состояния всех инженерных сооруж</w:t>
            </w:r>
            <w:r w:rsidRPr="00006806">
              <w:rPr>
                <w:rFonts w:ascii="Times New Roman" w:hAnsi="Times New Roman"/>
                <w:szCs w:val="24"/>
              </w:rPr>
              <w:t>е</w:t>
            </w:r>
            <w:r w:rsidRPr="00006806">
              <w:rPr>
                <w:rFonts w:ascii="Times New Roman" w:hAnsi="Times New Roman"/>
                <w:szCs w:val="24"/>
              </w:rPr>
              <w:t>ний на автомобильных д</w:t>
            </w:r>
            <w:r w:rsidRPr="00006806">
              <w:rPr>
                <w:rFonts w:ascii="Times New Roman" w:hAnsi="Times New Roman"/>
                <w:szCs w:val="24"/>
              </w:rPr>
              <w:t>о</w:t>
            </w:r>
            <w:r w:rsidRPr="00006806">
              <w:rPr>
                <w:rFonts w:ascii="Times New Roman" w:hAnsi="Times New Roman"/>
                <w:szCs w:val="24"/>
              </w:rPr>
              <w:t>рогах и улицах поселения, определение сроков и объ</w:t>
            </w:r>
            <w:r w:rsidRPr="00006806">
              <w:rPr>
                <w:rFonts w:ascii="Times New Roman" w:hAnsi="Times New Roman"/>
                <w:szCs w:val="24"/>
              </w:rPr>
              <w:t>ё</w:t>
            </w:r>
            <w:r w:rsidRPr="00006806">
              <w:rPr>
                <w:rFonts w:ascii="Times New Roman" w:hAnsi="Times New Roman"/>
                <w:szCs w:val="24"/>
              </w:rPr>
              <w:t>мов необходимой реконс</w:t>
            </w:r>
            <w:r w:rsidRPr="00006806">
              <w:rPr>
                <w:rFonts w:ascii="Times New Roman" w:hAnsi="Times New Roman"/>
                <w:szCs w:val="24"/>
              </w:rPr>
              <w:t>т</w:t>
            </w:r>
            <w:r w:rsidRPr="00006806">
              <w:rPr>
                <w:rFonts w:ascii="Times New Roman" w:hAnsi="Times New Roman"/>
                <w:szCs w:val="24"/>
              </w:rPr>
              <w:t>рукции или нового стро</w:t>
            </w:r>
            <w:r w:rsidRPr="00006806">
              <w:rPr>
                <w:rFonts w:ascii="Times New Roman" w:hAnsi="Times New Roman"/>
                <w:szCs w:val="24"/>
              </w:rPr>
              <w:t>и</w:t>
            </w:r>
            <w:r w:rsidRPr="00006806">
              <w:rPr>
                <w:rFonts w:ascii="Times New Roman" w:hAnsi="Times New Roman"/>
                <w:szCs w:val="24"/>
              </w:rPr>
              <w:t>тельства;</w:t>
            </w:r>
          </w:p>
          <w:p w:rsidR="006267EE" w:rsidRPr="00B87C0C" w:rsidRDefault="006267EE" w:rsidP="00350699">
            <w:pPr>
              <w:rPr>
                <w:iCs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7308" w:type="dxa"/>
            <w:gridSpan w:val="7"/>
            <w:tcBorders>
              <w:left w:val="single" w:sz="4" w:space="0" w:color="auto"/>
            </w:tcBorders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</w:tcPr>
          <w:p w:rsidR="006267EE" w:rsidRPr="00006806" w:rsidRDefault="006267EE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Cs w:val="24"/>
                <w:u w:val="single"/>
                <w:bdr w:val="none" w:sz="0" w:space="0" w:color="auto" w:frame="1"/>
              </w:rPr>
            </w:pPr>
            <w:r w:rsidRPr="00006806">
              <w:rPr>
                <w:rFonts w:ascii="Times New Roman" w:hAnsi="Times New Roman"/>
                <w:szCs w:val="24"/>
              </w:rPr>
              <w:t>инвентариз</w:t>
            </w:r>
            <w:r w:rsidRPr="00006806">
              <w:rPr>
                <w:rFonts w:ascii="Times New Roman" w:hAnsi="Times New Roman"/>
                <w:szCs w:val="24"/>
              </w:rPr>
              <w:t>а</w:t>
            </w:r>
            <w:r w:rsidRPr="00006806">
              <w:rPr>
                <w:rFonts w:ascii="Times New Roman" w:hAnsi="Times New Roman"/>
                <w:szCs w:val="24"/>
              </w:rPr>
              <w:t>ция с оценкой технического состояния всех инженерных сооружений на автомобил</w:t>
            </w:r>
            <w:r w:rsidRPr="00006806">
              <w:rPr>
                <w:rFonts w:ascii="Times New Roman" w:hAnsi="Times New Roman"/>
                <w:szCs w:val="24"/>
              </w:rPr>
              <w:t>ь</w:t>
            </w:r>
            <w:r w:rsidRPr="00006806">
              <w:rPr>
                <w:rFonts w:ascii="Times New Roman" w:hAnsi="Times New Roman"/>
                <w:szCs w:val="24"/>
              </w:rPr>
              <w:t>ных дорогах и улицах пос</w:t>
            </w:r>
            <w:r w:rsidRPr="00006806">
              <w:rPr>
                <w:rFonts w:ascii="Times New Roman" w:hAnsi="Times New Roman"/>
                <w:szCs w:val="24"/>
              </w:rPr>
              <w:t>е</w:t>
            </w:r>
            <w:r w:rsidRPr="00006806">
              <w:rPr>
                <w:rFonts w:ascii="Times New Roman" w:hAnsi="Times New Roman"/>
                <w:szCs w:val="24"/>
              </w:rPr>
              <w:t>ления, опред</w:t>
            </w:r>
            <w:r w:rsidRPr="00006806">
              <w:rPr>
                <w:rFonts w:ascii="Times New Roman" w:hAnsi="Times New Roman"/>
                <w:szCs w:val="24"/>
              </w:rPr>
              <w:t>е</w:t>
            </w:r>
            <w:r w:rsidRPr="00006806">
              <w:rPr>
                <w:rFonts w:ascii="Times New Roman" w:hAnsi="Times New Roman"/>
                <w:szCs w:val="24"/>
              </w:rPr>
              <w:t>ление сроков и объёмов нео</w:t>
            </w:r>
            <w:r w:rsidRPr="00006806">
              <w:rPr>
                <w:rFonts w:ascii="Times New Roman" w:hAnsi="Times New Roman"/>
                <w:szCs w:val="24"/>
              </w:rPr>
              <w:t>б</w:t>
            </w:r>
            <w:r w:rsidRPr="00006806">
              <w:rPr>
                <w:rFonts w:ascii="Times New Roman" w:hAnsi="Times New Roman"/>
                <w:szCs w:val="24"/>
              </w:rPr>
              <w:t>ходимой р</w:t>
            </w:r>
            <w:r w:rsidRPr="00006806">
              <w:rPr>
                <w:rFonts w:ascii="Times New Roman" w:hAnsi="Times New Roman"/>
                <w:szCs w:val="24"/>
              </w:rPr>
              <w:t>е</w:t>
            </w:r>
            <w:r w:rsidRPr="00006806">
              <w:rPr>
                <w:rFonts w:ascii="Times New Roman" w:hAnsi="Times New Roman"/>
                <w:szCs w:val="24"/>
              </w:rPr>
              <w:t>конструкции или нового строительства;</w:t>
            </w:r>
          </w:p>
          <w:p w:rsidR="006267EE" w:rsidRPr="00B87C0C" w:rsidRDefault="006267EE" w:rsidP="00350699"/>
        </w:tc>
        <w:tc>
          <w:tcPr>
            <w:tcW w:w="1632" w:type="dxa"/>
            <w:vMerge w:val="restart"/>
          </w:tcPr>
          <w:p w:rsidR="006267EE" w:rsidRPr="00B87C0C" w:rsidRDefault="006267EE" w:rsidP="00E72329">
            <w:r w:rsidRPr="00B87C0C">
              <w:t>Администра-ция Шабел</w:t>
            </w:r>
            <w:r w:rsidRPr="00B87C0C">
              <w:t>ь</w:t>
            </w:r>
            <w:r w:rsidRPr="00B87C0C">
              <w:t>ского сел</w:t>
            </w:r>
            <w:r w:rsidRPr="00B87C0C">
              <w:t>ь</w:t>
            </w:r>
            <w:r w:rsidRPr="00B87C0C">
              <w:t>ского пос</w:t>
            </w:r>
            <w:r w:rsidRPr="00B87C0C">
              <w:t>е</w:t>
            </w:r>
            <w:r w:rsidRPr="00B87C0C">
              <w:t>ления</w:t>
            </w:r>
          </w:p>
        </w:tc>
      </w:tr>
      <w:tr w:rsidR="006267EE" w:rsidRPr="00B87C0C" w:rsidTr="00E63662">
        <w:trPr>
          <w:trHeight w:val="300"/>
          <w:jc w:val="right"/>
        </w:trPr>
        <w:tc>
          <w:tcPr>
            <w:tcW w:w="713" w:type="dxa"/>
            <w:vMerge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6267EE" w:rsidRPr="00B87C0C" w:rsidRDefault="006267EE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267EE" w:rsidRPr="00B87C0C" w:rsidRDefault="006267EE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6267EE" w:rsidRPr="00B87C0C" w:rsidRDefault="006267EE" w:rsidP="00350699">
            <w:pPr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350699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350699"/>
        </w:tc>
        <w:tc>
          <w:tcPr>
            <w:tcW w:w="1632" w:type="dxa"/>
            <w:vMerge/>
          </w:tcPr>
          <w:p w:rsidR="006267EE" w:rsidRPr="00B87C0C" w:rsidRDefault="006267EE" w:rsidP="00350699"/>
        </w:tc>
      </w:tr>
      <w:tr w:rsidR="006267EE" w:rsidRPr="00B87C0C" w:rsidTr="00E63662">
        <w:trPr>
          <w:trHeight w:val="216"/>
          <w:jc w:val="right"/>
        </w:trPr>
        <w:tc>
          <w:tcPr>
            <w:tcW w:w="713" w:type="dxa"/>
            <w:vMerge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6267EE" w:rsidRPr="00B87C0C" w:rsidRDefault="006267EE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267EE" w:rsidRPr="00B87C0C" w:rsidRDefault="006267EE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6267EE" w:rsidRPr="00B87C0C" w:rsidRDefault="006267EE" w:rsidP="00350699">
            <w:pPr>
              <w:ind w:right="-108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350699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350699"/>
        </w:tc>
        <w:tc>
          <w:tcPr>
            <w:tcW w:w="1632" w:type="dxa"/>
            <w:vMerge/>
          </w:tcPr>
          <w:p w:rsidR="006267EE" w:rsidRPr="00B87C0C" w:rsidRDefault="006267EE" w:rsidP="00350699"/>
        </w:tc>
      </w:tr>
      <w:tr w:rsidR="006267EE" w:rsidRPr="00B87C0C" w:rsidTr="00E63662">
        <w:trPr>
          <w:trHeight w:val="205"/>
          <w:jc w:val="right"/>
        </w:trPr>
        <w:tc>
          <w:tcPr>
            <w:tcW w:w="713" w:type="dxa"/>
            <w:vMerge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6267EE" w:rsidRPr="00B87C0C" w:rsidRDefault="006267EE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267EE" w:rsidRPr="00B87C0C" w:rsidRDefault="006267EE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2020</w:t>
            </w:r>
          </w:p>
        </w:tc>
        <w:tc>
          <w:tcPr>
            <w:tcW w:w="1217" w:type="dxa"/>
          </w:tcPr>
          <w:p w:rsidR="006267EE" w:rsidRPr="00B87C0C" w:rsidRDefault="006267EE" w:rsidP="00350699">
            <w:pPr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350699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350699"/>
        </w:tc>
        <w:tc>
          <w:tcPr>
            <w:tcW w:w="1632" w:type="dxa"/>
            <w:vMerge/>
          </w:tcPr>
          <w:p w:rsidR="006267EE" w:rsidRPr="00B87C0C" w:rsidRDefault="006267EE" w:rsidP="00350699"/>
        </w:tc>
      </w:tr>
      <w:tr w:rsidR="006267EE" w:rsidRPr="00B87C0C" w:rsidTr="00E63662">
        <w:trPr>
          <w:trHeight w:val="205"/>
          <w:jc w:val="right"/>
        </w:trPr>
        <w:tc>
          <w:tcPr>
            <w:tcW w:w="713" w:type="dxa"/>
            <w:vMerge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6267EE" w:rsidRPr="00B87C0C" w:rsidRDefault="006267EE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267EE" w:rsidRPr="00B87C0C" w:rsidRDefault="006267EE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</w:tcPr>
          <w:p w:rsidR="006267EE" w:rsidRPr="00B87C0C" w:rsidRDefault="006267EE" w:rsidP="00087B09">
            <w:pPr>
              <w:jc w:val="center"/>
            </w:pPr>
            <w:r w:rsidRPr="00B87C0C">
              <w:t>50,0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350699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50,0</w:t>
            </w:r>
          </w:p>
        </w:tc>
        <w:tc>
          <w:tcPr>
            <w:tcW w:w="1274" w:type="dxa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350699"/>
        </w:tc>
        <w:tc>
          <w:tcPr>
            <w:tcW w:w="1632" w:type="dxa"/>
            <w:vMerge/>
          </w:tcPr>
          <w:p w:rsidR="006267EE" w:rsidRPr="00B87C0C" w:rsidRDefault="006267EE" w:rsidP="00350699"/>
        </w:tc>
      </w:tr>
      <w:tr w:rsidR="006267EE" w:rsidRPr="00B87C0C" w:rsidTr="00E63662">
        <w:trPr>
          <w:trHeight w:val="205"/>
          <w:jc w:val="right"/>
        </w:trPr>
        <w:tc>
          <w:tcPr>
            <w:tcW w:w="713" w:type="dxa"/>
            <w:vMerge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6267EE" w:rsidRPr="00B87C0C" w:rsidRDefault="006267EE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267EE" w:rsidRPr="00B87C0C" w:rsidRDefault="006267EE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</w:tcPr>
          <w:p w:rsidR="006267EE" w:rsidRPr="00B87C0C" w:rsidRDefault="006267EE" w:rsidP="00350699">
            <w:pPr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350699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350699"/>
        </w:tc>
        <w:tc>
          <w:tcPr>
            <w:tcW w:w="1632" w:type="dxa"/>
            <w:vMerge/>
          </w:tcPr>
          <w:p w:rsidR="006267EE" w:rsidRPr="00B87C0C" w:rsidRDefault="006267EE" w:rsidP="00350699"/>
        </w:tc>
      </w:tr>
      <w:tr w:rsidR="006267EE" w:rsidRPr="00B87C0C" w:rsidTr="00E63662">
        <w:trPr>
          <w:trHeight w:val="323"/>
          <w:jc w:val="right"/>
        </w:trPr>
        <w:tc>
          <w:tcPr>
            <w:tcW w:w="713" w:type="dxa"/>
            <w:vMerge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6267EE" w:rsidRPr="00B87C0C" w:rsidRDefault="006267EE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2023-2030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ind w:right="-108"/>
              <w:jc w:val="center"/>
              <w:rPr>
                <w:bCs/>
              </w:rPr>
            </w:pPr>
            <w:r w:rsidRPr="00B87C0C">
              <w:rPr>
                <w:bCs/>
              </w:rPr>
              <w:t>150,0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0E01DD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150,0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350699"/>
        </w:tc>
        <w:tc>
          <w:tcPr>
            <w:tcW w:w="1632" w:type="dxa"/>
            <w:vMerge/>
          </w:tcPr>
          <w:p w:rsidR="006267EE" w:rsidRPr="00B87C0C" w:rsidRDefault="006267EE" w:rsidP="00350699"/>
        </w:tc>
      </w:tr>
      <w:tr w:rsidR="006267EE" w:rsidRPr="00B87C0C" w:rsidTr="00E63662">
        <w:trPr>
          <w:trHeight w:val="150"/>
          <w:jc w:val="right"/>
        </w:trPr>
        <w:tc>
          <w:tcPr>
            <w:tcW w:w="713" w:type="dxa"/>
            <w:vMerge/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6267EE" w:rsidRPr="00B87C0C" w:rsidRDefault="006267EE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jc w:val="center"/>
              <w:rPr>
                <w:bCs/>
              </w:rPr>
            </w:pPr>
            <w:r w:rsidRPr="00B87C0C">
              <w:rPr>
                <w:b/>
                <w:bCs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ind w:left="-107" w:right="-108" w:firstLine="64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200,0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ind w:left="-107" w:right="-108" w:firstLine="59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200,0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/>
        </w:tc>
        <w:tc>
          <w:tcPr>
            <w:tcW w:w="1632" w:type="dxa"/>
            <w:vMerge/>
            <w:tcBorders>
              <w:left w:val="single" w:sz="4" w:space="0" w:color="auto"/>
            </w:tcBorders>
          </w:tcPr>
          <w:p w:rsidR="006267EE" w:rsidRPr="00B87C0C" w:rsidRDefault="006267EE" w:rsidP="00350699"/>
        </w:tc>
      </w:tr>
      <w:tr w:rsidR="006267EE" w:rsidRPr="00B87C0C" w:rsidTr="000D4FE7">
        <w:trPr>
          <w:trHeight w:val="60"/>
          <w:jc w:val="right"/>
        </w:trPr>
        <w:tc>
          <w:tcPr>
            <w:tcW w:w="713" w:type="dxa"/>
            <w:vMerge w:val="restart"/>
          </w:tcPr>
          <w:p w:rsidR="006267EE" w:rsidRPr="00B87C0C" w:rsidRDefault="006267EE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1.1.2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</w:tcPr>
          <w:p w:rsidR="006267EE" w:rsidRPr="00006806" w:rsidRDefault="006267EE" w:rsidP="001D3DEF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8"/>
                <w:szCs w:val="24"/>
                <w:u w:val="single"/>
                <w:bdr w:val="none" w:sz="0" w:space="0" w:color="auto" w:frame="1"/>
              </w:rPr>
            </w:pPr>
            <w:r w:rsidRPr="00006806">
              <w:rPr>
                <w:rFonts w:ascii="Times New Roman" w:hAnsi="Times New Roman"/>
                <w:bCs/>
                <w:szCs w:val="24"/>
              </w:rPr>
              <w:t>-разработка проекта орган</w:t>
            </w:r>
            <w:r w:rsidRPr="00006806">
              <w:rPr>
                <w:rFonts w:ascii="Times New Roman" w:hAnsi="Times New Roman"/>
                <w:bCs/>
                <w:szCs w:val="24"/>
              </w:rPr>
              <w:t>и</w:t>
            </w:r>
            <w:r w:rsidRPr="00006806">
              <w:rPr>
                <w:rFonts w:ascii="Times New Roman" w:hAnsi="Times New Roman"/>
                <w:bCs/>
                <w:szCs w:val="24"/>
              </w:rPr>
              <w:t>зации дорожного движения</w:t>
            </w:r>
          </w:p>
          <w:p w:rsidR="006267EE" w:rsidRPr="00B87C0C" w:rsidRDefault="006267EE" w:rsidP="00A57382">
            <w:pPr>
              <w:rPr>
                <w:bCs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350699">
            <w:pPr>
              <w:jc w:val="center"/>
              <w:rPr>
                <w:bCs/>
              </w:rPr>
            </w:pPr>
          </w:p>
        </w:tc>
        <w:tc>
          <w:tcPr>
            <w:tcW w:w="73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67EE" w:rsidRPr="00006806" w:rsidRDefault="006267EE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8"/>
                <w:szCs w:val="24"/>
                <w:u w:val="single"/>
                <w:bdr w:val="none" w:sz="0" w:space="0" w:color="auto" w:frame="1"/>
              </w:rPr>
            </w:pPr>
            <w:r w:rsidRPr="00006806">
              <w:rPr>
                <w:rFonts w:ascii="Times New Roman" w:hAnsi="Times New Roman"/>
                <w:bCs/>
                <w:szCs w:val="24"/>
              </w:rPr>
              <w:t>-разработка проекта орг</w:t>
            </w:r>
            <w:r w:rsidRPr="00006806">
              <w:rPr>
                <w:rFonts w:ascii="Times New Roman" w:hAnsi="Times New Roman"/>
                <w:bCs/>
                <w:szCs w:val="24"/>
              </w:rPr>
              <w:t>а</w:t>
            </w:r>
            <w:r w:rsidRPr="00006806">
              <w:rPr>
                <w:rFonts w:ascii="Times New Roman" w:hAnsi="Times New Roman"/>
                <w:bCs/>
                <w:szCs w:val="24"/>
              </w:rPr>
              <w:t>низации д</w:t>
            </w:r>
            <w:r w:rsidRPr="00006806">
              <w:rPr>
                <w:rFonts w:ascii="Times New Roman" w:hAnsi="Times New Roman"/>
                <w:bCs/>
                <w:szCs w:val="24"/>
              </w:rPr>
              <w:t>о</w:t>
            </w:r>
            <w:r w:rsidRPr="00006806">
              <w:rPr>
                <w:rFonts w:ascii="Times New Roman" w:hAnsi="Times New Roman"/>
                <w:bCs/>
                <w:szCs w:val="24"/>
              </w:rPr>
              <w:t>рожного дв</w:t>
            </w:r>
            <w:r w:rsidRPr="00006806">
              <w:rPr>
                <w:rFonts w:ascii="Times New Roman" w:hAnsi="Times New Roman"/>
                <w:bCs/>
                <w:szCs w:val="24"/>
              </w:rPr>
              <w:t>и</w:t>
            </w:r>
            <w:r w:rsidRPr="00006806">
              <w:rPr>
                <w:rFonts w:ascii="Times New Roman" w:hAnsi="Times New Roman"/>
                <w:bCs/>
                <w:szCs w:val="24"/>
              </w:rPr>
              <w:t>жения</w:t>
            </w:r>
          </w:p>
          <w:p w:rsidR="006267EE" w:rsidRPr="00B87C0C" w:rsidRDefault="006267EE" w:rsidP="00A57382">
            <w:pPr>
              <w:rPr>
                <w:bCs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</w:tcBorders>
          </w:tcPr>
          <w:p w:rsidR="006267EE" w:rsidRPr="00B87C0C" w:rsidRDefault="006267EE" w:rsidP="00E72329">
            <w:r w:rsidRPr="00B87C0C">
              <w:t>Администра-ция Шабел</w:t>
            </w:r>
            <w:r w:rsidRPr="00B87C0C">
              <w:t>ь</w:t>
            </w:r>
            <w:r w:rsidRPr="00B87C0C">
              <w:t>ского сел</w:t>
            </w:r>
            <w:r w:rsidRPr="00B87C0C">
              <w:t>ь</w:t>
            </w:r>
            <w:r w:rsidRPr="00B87C0C">
              <w:t>ского пос</w:t>
            </w:r>
            <w:r w:rsidRPr="00B87C0C">
              <w:t>е</w:t>
            </w:r>
            <w:r w:rsidRPr="00B87C0C">
              <w:t>ления</w:t>
            </w:r>
          </w:p>
        </w:tc>
      </w:tr>
      <w:tr w:rsidR="006267EE" w:rsidRPr="00B87C0C" w:rsidTr="00E63662">
        <w:trPr>
          <w:trHeight w:val="265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6267EE" w:rsidRPr="00B87C0C" w:rsidRDefault="006267EE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ind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ind w:firstLine="59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6267EE" w:rsidRPr="00B87C0C" w:rsidRDefault="006267EE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0E01DD">
            <w:pPr>
              <w:tabs>
                <w:tab w:val="left" w:pos="405"/>
                <w:tab w:val="center" w:pos="533"/>
                <w:tab w:val="left" w:pos="948"/>
              </w:tabs>
              <w:ind w:left="-107" w:right="-108" w:firstLine="64"/>
              <w:rPr>
                <w:bCs/>
              </w:rPr>
            </w:pPr>
            <w:r w:rsidRPr="00B87C0C">
              <w:rPr>
                <w:bCs/>
              </w:rPr>
              <w:tab/>
              <w:t xml:space="preserve">  -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 xml:space="preserve"> -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</w:tr>
      <w:tr w:rsidR="006267EE" w:rsidRPr="00B87C0C" w:rsidTr="00E63662">
        <w:trPr>
          <w:trHeight w:val="231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6267EE" w:rsidRPr="00B87C0C" w:rsidRDefault="006267EE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100,00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100,00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</w:tr>
      <w:tr w:rsidR="006267EE" w:rsidRPr="00B87C0C" w:rsidTr="00E63662">
        <w:trPr>
          <w:trHeight w:val="231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6267EE" w:rsidRPr="00B87C0C" w:rsidRDefault="006267EE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</w:tr>
      <w:tr w:rsidR="006267EE" w:rsidRPr="00B87C0C" w:rsidTr="00E63662">
        <w:trPr>
          <w:trHeight w:val="231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6267EE" w:rsidRPr="00B87C0C" w:rsidRDefault="006267EE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</w:tr>
      <w:tr w:rsidR="006267EE" w:rsidRPr="00B87C0C" w:rsidTr="00E63662">
        <w:trPr>
          <w:trHeight w:val="598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6267EE" w:rsidRPr="00B87C0C" w:rsidRDefault="006267EE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2023-2030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200,00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200,00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</w:tr>
      <w:tr w:rsidR="006267EE" w:rsidRPr="00B87C0C" w:rsidTr="00E63662">
        <w:trPr>
          <w:trHeight w:val="305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6267EE" w:rsidRPr="00B87C0C" w:rsidRDefault="006267EE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E63662">
            <w:pPr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AE5CBA">
            <w:pPr>
              <w:ind w:firstLine="64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300,00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E63662">
            <w:pPr>
              <w:jc w:val="center"/>
              <w:rPr>
                <w:b/>
                <w:bCs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E6366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5C2F77">
            <w:pPr>
              <w:ind w:firstLine="59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300,00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6267EE" w:rsidRPr="00B87C0C" w:rsidRDefault="006267EE" w:rsidP="00E6366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</w:p>
        </w:tc>
      </w:tr>
      <w:tr w:rsidR="006267EE" w:rsidRPr="00B87C0C" w:rsidTr="000D4FE7">
        <w:trPr>
          <w:trHeight w:val="143"/>
          <w:jc w:val="right"/>
        </w:trPr>
        <w:tc>
          <w:tcPr>
            <w:tcW w:w="713" w:type="dxa"/>
            <w:vMerge w:val="restart"/>
          </w:tcPr>
          <w:p w:rsidR="006267EE" w:rsidRPr="00B87C0C" w:rsidRDefault="006267EE" w:rsidP="00A57382">
            <w:pPr>
              <w:jc w:val="center"/>
            </w:pPr>
            <w:r w:rsidRPr="00B87C0C">
              <w:t>1.1.3</w:t>
            </w:r>
          </w:p>
        </w:tc>
        <w:tc>
          <w:tcPr>
            <w:tcW w:w="3184" w:type="dxa"/>
            <w:vMerge w:val="restart"/>
          </w:tcPr>
          <w:p w:rsidR="006267EE" w:rsidRPr="00B87C0C" w:rsidRDefault="006267EE" w:rsidP="00A57382">
            <w:pPr>
              <w:rPr>
                <w:bCs/>
                <w:iCs/>
              </w:rPr>
            </w:pPr>
            <w:r w:rsidRPr="00B87C0C">
              <w:rPr>
                <w:bCs/>
              </w:rPr>
              <w:t>комплексное строительство автомобильных дорог и тр</w:t>
            </w:r>
            <w:r w:rsidRPr="00B87C0C">
              <w:rPr>
                <w:bCs/>
              </w:rPr>
              <w:t>о</w:t>
            </w:r>
            <w:r w:rsidRPr="00B87C0C">
              <w:rPr>
                <w:bCs/>
              </w:rPr>
              <w:t>туаров</w:t>
            </w:r>
          </w:p>
        </w:tc>
        <w:tc>
          <w:tcPr>
            <w:tcW w:w="709" w:type="dxa"/>
            <w:vMerge w:val="restart"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7308" w:type="dxa"/>
            <w:gridSpan w:val="7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</w:tcPr>
          <w:p w:rsidR="006267EE" w:rsidRPr="00B87C0C" w:rsidRDefault="006267EE" w:rsidP="00A57382">
            <w:r w:rsidRPr="00B87C0C">
              <w:t>подготовка проектно-сметной док</w:t>
            </w:r>
            <w:r w:rsidRPr="00B87C0C">
              <w:t>у</w:t>
            </w:r>
            <w:r w:rsidRPr="00B87C0C">
              <w:t>ментации и проведение гос. эксперт</w:t>
            </w:r>
            <w:r w:rsidRPr="00B87C0C">
              <w:t>и</w:t>
            </w:r>
            <w:r w:rsidRPr="00B87C0C">
              <w:t>зы,</w:t>
            </w:r>
          </w:p>
          <w:p w:rsidR="006267EE" w:rsidRPr="00B87C0C" w:rsidRDefault="006267EE" w:rsidP="00E63662">
            <w:r w:rsidRPr="00B87C0C">
              <w:t>строительство тротуара</w:t>
            </w:r>
          </w:p>
        </w:tc>
        <w:tc>
          <w:tcPr>
            <w:tcW w:w="1632" w:type="dxa"/>
            <w:vMerge w:val="restart"/>
          </w:tcPr>
          <w:p w:rsidR="006267EE" w:rsidRPr="00B87C0C" w:rsidRDefault="006267EE" w:rsidP="00446DE1">
            <w:r w:rsidRPr="00B87C0C">
              <w:t>Администра-ция Шабел</w:t>
            </w:r>
            <w:r w:rsidRPr="00B87C0C">
              <w:t>ь</w:t>
            </w:r>
            <w:r w:rsidRPr="00B87C0C">
              <w:t>ского сел</w:t>
            </w:r>
            <w:r w:rsidRPr="00B87C0C">
              <w:t>ь</w:t>
            </w:r>
            <w:r w:rsidRPr="00B87C0C">
              <w:t>ского пос</w:t>
            </w:r>
            <w:r w:rsidRPr="00B87C0C">
              <w:t>е</w:t>
            </w:r>
            <w:r w:rsidRPr="00B87C0C">
              <w:t>ления</w:t>
            </w:r>
          </w:p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6267EE" w:rsidRPr="00B87C0C" w:rsidRDefault="006267EE" w:rsidP="00C56D0F">
            <w:pPr>
              <w:tabs>
                <w:tab w:val="center" w:pos="533"/>
                <w:tab w:val="left" w:pos="948"/>
              </w:tabs>
              <w:ind w:right="-108"/>
              <w:jc w:val="center"/>
              <w:rPr>
                <w:bCs/>
              </w:rPr>
            </w:pPr>
            <w:r w:rsidRPr="00B87C0C">
              <w:rPr>
                <w:bCs/>
              </w:rPr>
              <w:t>1000,00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6267EE" w:rsidRPr="00B87C0C" w:rsidRDefault="006267EE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2020</w:t>
            </w:r>
          </w:p>
        </w:tc>
        <w:tc>
          <w:tcPr>
            <w:tcW w:w="1217" w:type="dxa"/>
          </w:tcPr>
          <w:p w:rsidR="006267EE" w:rsidRPr="00B87C0C" w:rsidRDefault="006267EE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</w:tcPr>
          <w:p w:rsidR="006267EE" w:rsidRPr="00B87C0C" w:rsidRDefault="006267EE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</w:tcPr>
          <w:p w:rsidR="006267EE" w:rsidRPr="00B87C0C" w:rsidRDefault="006267EE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621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2023-2030</w:t>
            </w:r>
          </w:p>
        </w:tc>
        <w:tc>
          <w:tcPr>
            <w:tcW w:w="1217" w:type="dxa"/>
          </w:tcPr>
          <w:p w:rsidR="006267EE" w:rsidRPr="00B87C0C" w:rsidRDefault="006267EE" w:rsidP="00C56D0F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8000,0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C56D0F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8000,0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Всего</w:t>
            </w:r>
          </w:p>
        </w:tc>
        <w:tc>
          <w:tcPr>
            <w:tcW w:w="1217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13000,0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13000,0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0D4FE7">
        <w:trPr>
          <w:trHeight w:val="184"/>
          <w:jc w:val="right"/>
        </w:trPr>
        <w:tc>
          <w:tcPr>
            <w:tcW w:w="713" w:type="dxa"/>
            <w:vMerge w:val="restart"/>
          </w:tcPr>
          <w:p w:rsidR="006267EE" w:rsidRPr="00B87C0C" w:rsidRDefault="006267EE" w:rsidP="00E72329">
            <w:pPr>
              <w:jc w:val="center"/>
            </w:pPr>
            <w:r w:rsidRPr="00B87C0C">
              <w:t>1.1.4.</w:t>
            </w:r>
          </w:p>
        </w:tc>
        <w:tc>
          <w:tcPr>
            <w:tcW w:w="3184" w:type="dxa"/>
            <w:vMerge w:val="restart"/>
          </w:tcPr>
          <w:p w:rsidR="006267EE" w:rsidRPr="00B87C0C" w:rsidRDefault="006267EE" w:rsidP="00A57382">
            <w:pPr>
              <w:rPr>
                <w:iCs/>
              </w:rPr>
            </w:pPr>
            <w:r w:rsidRPr="00B87C0C">
              <w:rPr>
                <w:iCs/>
              </w:rPr>
              <w:t>капитальный ремонт,  р</w:t>
            </w:r>
            <w:r w:rsidRPr="00B87C0C">
              <w:rPr>
                <w:iCs/>
              </w:rPr>
              <w:t>е</w:t>
            </w:r>
            <w:r w:rsidRPr="00B87C0C">
              <w:rPr>
                <w:iCs/>
              </w:rPr>
              <w:t>монт,  содержание автом</w:t>
            </w:r>
            <w:r w:rsidRPr="00B87C0C">
              <w:rPr>
                <w:iCs/>
              </w:rPr>
              <w:t>о</w:t>
            </w:r>
            <w:r w:rsidRPr="00B87C0C">
              <w:rPr>
                <w:iCs/>
              </w:rPr>
              <w:t>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7308" w:type="dxa"/>
            <w:gridSpan w:val="7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 w:val="restart"/>
          </w:tcPr>
          <w:p w:rsidR="006267EE" w:rsidRPr="00B87C0C" w:rsidRDefault="006267EE" w:rsidP="00A57382">
            <w:r w:rsidRPr="00B87C0C">
              <w:t>автомобиль-ные дороги местного зн</w:t>
            </w:r>
            <w:r w:rsidRPr="00B87C0C">
              <w:t>а</w:t>
            </w:r>
            <w:r w:rsidRPr="00B87C0C">
              <w:t>чения и иску</w:t>
            </w:r>
            <w:r w:rsidRPr="00B87C0C">
              <w:t>с</w:t>
            </w:r>
            <w:r w:rsidRPr="00B87C0C">
              <w:t>ственные с</w:t>
            </w:r>
            <w:r w:rsidRPr="00B87C0C">
              <w:t>о</w:t>
            </w:r>
            <w:r w:rsidRPr="00B87C0C">
              <w:t>оружения на них должны отвечать де</w:t>
            </w:r>
            <w:r w:rsidRPr="00B87C0C">
              <w:t>й</w:t>
            </w:r>
            <w:r w:rsidRPr="00B87C0C">
              <w:t>ствующим нормам и пр</w:t>
            </w:r>
            <w:r w:rsidRPr="00B87C0C">
              <w:t>а</w:t>
            </w:r>
            <w:r w:rsidRPr="00B87C0C">
              <w:t>вилам</w:t>
            </w:r>
          </w:p>
        </w:tc>
        <w:tc>
          <w:tcPr>
            <w:tcW w:w="1632" w:type="dxa"/>
            <w:vMerge w:val="restart"/>
          </w:tcPr>
          <w:p w:rsidR="006267EE" w:rsidRPr="00B87C0C" w:rsidRDefault="006267EE" w:rsidP="00446DE1">
            <w:r w:rsidRPr="00B87C0C">
              <w:t>Администра-ция Шабел</w:t>
            </w:r>
            <w:r w:rsidRPr="00B87C0C">
              <w:t>ь</w:t>
            </w:r>
            <w:r w:rsidRPr="00B87C0C">
              <w:t>ского сел</w:t>
            </w:r>
            <w:r w:rsidRPr="00B87C0C">
              <w:t>ь</w:t>
            </w:r>
            <w:r w:rsidRPr="00B87C0C">
              <w:t>ского пос</w:t>
            </w:r>
            <w:r w:rsidRPr="00B87C0C">
              <w:t>е</w:t>
            </w:r>
            <w:r w:rsidRPr="00B87C0C">
              <w:t>ления</w:t>
            </w:r>
          </w:p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2020</w:t>
            </w:r>
          </w:p>
        </w:tc>
        <w:tc>
          <w:tcPr>
            <w:tcW w:w="1217" w:type="dxa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</w:tcPr>
          <w:p w:rsidR="006267EE" w:rsidRPr="00B87C0C" w:rsidRDefault="006267EE" w:rsidP="001F59B4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2023-2030</w:t>
            </w:r>
          </w:p>
        </w:tc>
        <w:tc>
          <w:tcPr>
            <w:tcW w:w="1217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20796,8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20796,8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E63662">
        <w:trPr>
          <w:trHeight w:val="84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Всего</w:t>
            </w:r>
          </w:p>
        </w:tc>
        <w:tc>
          <w:tcPr>
            <w:tcW w:w="1217" w:type="dxa"/>
          </w:tcPr>
          <w:p w:rsidR="006267EE" w:rsidRPr="00B87C0C" w:rsidRDefault="006267EE" w:rsidP="00C56D0F">
            <w:pPr>
              <w:tabs>
                <w:tab w:val="left" w:pos="420"/>
                <w:tab w:val="center" w:pos="533"/>
                <w:tab w:val="left" w:pos="948"/>
              </w:tabs>
              <w:ind w:left="-107" w:right="-108" w:firstLine="64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33794,8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33794,8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Align w:val="center"/>
          </w:tcPr>
          <w:p w:rsidR="006267EE" w:rsidRPr="00B87C0C" w:rsidRDefault="006267EE" w:rsidP="002E12D2"/>
        </w:tc>
        <w:tc>
          <w:tcPr>
            <w:tcW w:w="1632" w:type="dxa"/>
            <w:vAlign w:val="center"/>
          </w:tcPr>
          <w:p w:rsidR="006267EE" w:rsidRPr="00B87C0C" w:rsidRDefault="006267EE" w:rsidP="002E12D2"/>
        </w:tc>
      </w:tr>
      <w:tr w:rsidR="006267EE" w:rsidRPr="00B87C0C" w:rsidTr="00A57382">
        <w:trPr>
          <w:trHeight w:val="480"/>
          <w:jc w:val="right"/>
        </w:trPr>
        <w:tc>
          <w:tcPr>
            <w:tcW w:w="713" w:type="dxa"/>
          </w:tcPr>
          <w:p w:rsidR="006267EE" w:rsidRPr="00B87C0C" w:rsidRDefault="006267EE" w:rsidP="00A57382">
            <w:pPr>
              <w:jc w:val="center"/>
            </w:pPr>
            <w:r w:rsidRPr="00B87C0C">
              <w:t>1.2</w:t>
            </w:r>
          </w:p>
        </w:tc>
        <w:tc>
          <w:tcPr>
            <w:tcW w:w="14597" w:type="dxa"/>
            <w:gridSpan w:val="11"/>
          </w:tcPr>
          <w:p w:rsidR="006267EE" w:rsidRPr="00B87C0C" w:rsidRDefault="006267EE" w:rsidP="00A57382">
            <w:pPr>
              <w:tabs>
                <w:tab w:val="left" w:pos="948"/>
              </w:tabs>
              <w:jc w:val="center"/>
            </w:pPr>
            <w:r w:rsidRPr="00B87C0C">
              <w:t>Задача: сокращение количества лиц, погибших в результате дорожно-транспортных  происшествий,   снижение тяжести  травм  в  доро</w:t>
            </w:r>
            <w:r w:rsidRPr="00B87C0C">
              <w:t>ж</w:t>
            </w:r>
            <w:r w:rsidRPr="00B87C0C">
              <w:t>но-транспортных происшествиях</w:t>
            </w:r>
          </w:p>
        </w:tc>
      </w:tr>
      <w:tr w:rsidR="006267EE" w:rsidRPr="00B87C0C" w:rsidTr="000D4FE7">
        <w:trPr>
          <w:trHeight w:val="192"/>
          <w:jc w:val="right"/>
        </w:trPr>
        <w:tc>
          <w:tcPr>
            <w:tcW w:w="713" w:type="dxa"/>
            <w:vMerge w:val="restart"/>
          </w:tcPr>
          <w:p w:rsidR="006267EE" w:rsidRPr="00B87C0C" w:rsidRDefault="006267EE" w:rsidP="00A57382">
            <w:pPr>
              <w:jc w:val="center"/>
            </w:pPr>
            <w:r w:rsidRPr="00B87C0C">
              <w:t>1.2.1</w:t>
            </w:r>
          </w:p>
        </w:tc>
        <w:tc>
          <w:tcPr>
            <w:tcW w:w="3184" w:type="dxa"/>
            <w:vMerge w:val="restart"/>
          </w:tcPr>
          <w:p w:rsidR="006267EE" w:rsidRPr="00B87C0C" w:rsidRDefault="006267EE" w:rsidP="00A57382">
            <w:pPr>
              <w:rPr>
                <w:iCs/>
              </w:rPr>
            </w:pPr>
            <w:r w:rsidRPr="00B87C0C">
              <w:rPr>
                <w:iCs/>
              </w:rPr>
              <w:t>Размещение дорожных зн</w:t>
            </w:r>
            <w:r w:rsidRPr="00B87C0C">
              <w:rPr>
                <w:iCs/>
              </w:rPr>
              <w:t>а</w:t>
            </w:r>
            <w:r w:rsidRPr="00B87C0C">
              <w:rPr>
                <w:iCs/>
              </w:rPr>
              <w:t>ков и указателей на улицах населенных пунктов</w:t>
            </w:r>
          </w:p>
        </w:tc>
        <w:tc>
          <w:tcPr>
            <w:tcW w:w="709" w:type="dxa"/>
            <w:vMerge w:val="restart"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7308" w:type="dxa"/>
            <w:gridSpan w:val="7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</w:tcPr>
          <w:p w:rsidR="006267EE" w:rsidRPr="00B87C0C" w:rsidRDefault="006267EE" w:rsidP="00A57382">
            <w:r w:rsidRPr="00B87C0C">
              <w:t>снижение д</w:t>
            </w:r>
            <w:r w:rsidRPr="00B87C0C">
              <w:t>о</w:t>
            </w:r>
            <w:r w:rsidRPr="00B87C0C">
              <w:t>рожно-транспортных происшествий</w:t>
            </w:r>
          </w:p>
        </w:tc>
        <w:tc>
          <w:tcPr>
            <w:tcW w:w="1632" w:type="dxa"/>
            <w:vMerge w:val="restart"/>
          </w:tcPr>
          <w:p w:rsidR="006267EE" w:rsidRPr="00B87C0C" w:rsidRDefault="006267EE" w:rsidP="00446DE1">
            <w:r w:rsidRPr="00B87C0C">
              <w:t>Администра-ция Шабел</w:t>
            </w:r>
            <w:r w:rsidRPr="00B87C0C">
              <w:t>ь</w:t>
            </w:r>
            <w:r w:rsidRPr="00B87C0C">
              <w:t>ского сел</w:t>
            </w:r>
            <w:r w:rsidRPr="00B87C0C">
              <w:t>ь</w:t>
            </w:r>
            <w:r w:rsidRPr="00B87C0C">
              <w:t>ского пос</w:t>
            </w:r>
            <w:r w:rsidRPr="00B87C0C">
              <w:t>е</w:t>
            </w:r>
            <w:r w:rsidRPr="00B87C0C">
              <w:t>ления</w:t>
            </w:r>
          </w:p>
        </w:tc>
      </w:tr>
      <w:tr w:rsidR="006267EE" w:rsidRPr="00B87C0C" w:rsidTr="00E63662">
        <w:trPr>
          <w:trHeight w:val="248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30,0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30,0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124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30,0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30,0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272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2020</w:t>
            </w:r>
          </w:p>
        </w:tc>
        <w:tc>
          <w:tcPr>
            <w:tcW w:w="1217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30,0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30,0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272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30,0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30,0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272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30,0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30,0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161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1F59B4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2023-2030</w:t>
            </w:r>
          </w:p>
        </w:tc>
        <w:tc>
          <w:tcPr>
            <w:tcW w:w="1217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240,00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240,00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E63662">
        <w:trPr>
          <w:trHeight w:val="297"/>
          <w:jc w:val="right"/>
        </w:trPr>
        <w:tc>
          <w:tcPr>
            <w:tcW w:w="713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6267EE" w:rsidRPr="00B87C0C" w:rsidRDefault="006267EE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417" w:type="dxa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Всего</w:t>
            </w:r>
          </w:p>
        </w:tc>
        <w:tc>
          <w:tcPr>
            <w:tcW w:w="1217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390,0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390,0</w:t>
            </w:r>
          </w:p>
        </w:tc>
        <w:tc>
          <w:tcPr>
            <w:tcW w:w="1274" w:type="dxa"/>
          </w:tcPr>
          <w:p w:rsidR="006267EE" w:rsidRPr="00B87C0C" w:rsidRDefault="006267EE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6267EE" w:rsidRPr="00B87C0C" w:rsidRDefault="006267EE" w:rsidP="00A57382">
            <w:pPr>
              <w:jc w:val="center"/>
            </w:pPr>
          </w:p>
        </w:tc>
      </w:tr>
      <w:tr w:rsidR="006267EE" w:rsidRPr="00B87C0C" w:rsidTr="00A57382">
        <w:trPr>
          <w:trHeight w:val="274"/>
          <w:jc w:val="right"/>
        </w:trPr>
        <w:tc>
          <w:tcPr>
            <w:tcW w:w="713" w:type="dxa"/>
          </w:tcPr>
          <w:p w:rsidR="006267EE" w:rsidRPr="00B87C0C" w:rsidRDefault="006267EE" w:rsidP="00A57382">
            <w:pPr>
              <w:jc w:val="center"/>
            </w:pPr>
            <w:r w:rsidRPr="00B87C0C">
              <w:t>1.3</w:t>
            </w:r>
          </w:p>
        </w:tc>
        <w:tc>
          <w:tcPr>
            <w:tcW w:w="14597" w:type="dxa"/>
            <w:gridSpan w:val="11"/>
          </w:tcPr>
          <w:p w:rsidR="006267EE" w:rsidRPr="00B87C0C" w:rsidRDefault="006267EE" w:rsidP="00A57382">
            <w:pPr>
              <w:tabs>
                <w:tab w:val="left" w:pos="948"/>
              </w:tabs>
              <w:jc w:val="center"/>
            </w:pPr>
            <w:r w:rsidRPr="00B87C0C">
              <w:t>Задача: улучшение транспортного обслуживания населения</w:t>
            </w:r>
          </w:p>
        </w:tc>
      </w:tr>
      <w:tr w:rsidR="006267EE" w:rsidRPr="00B87C0C" w:rsidTr="000D4FE7">
        <w:trPr>
          <w:trHeight w:val="184"/>
          <w:jc w:val="right"/>
        </w:trPr>
        <w:tc>
          <w:tcPr>
            <w:tcW w:w="713" w:type="dxa"/>
            <w:vMerge w:val="restart"/>
          </w:tcPr>
          <w:p w:rsidR="006267EE" w:rsidRPr="00B87C0C" w:rsidRDefault="006267EE" w:rsidP="00A57382">
            <w:pPr>
              <w:jc w:val="center"/>
            </w:pPr>
            <w:r w:rsidRPr="00B87C0C">
              <w:t>1.3.1</w:t>
            </w:r>
          </w:p>
        </w:tc>
        <w:tc>
          <w:tcPr>
            <w:tcW w:w="3184" w:type="dxa"/>
            <w:vMerge w:val="restart"/>
          </w:tcPr>
          <w:p w:rsidR="006267EE" w:rsidRPr="00B87C0C" w:rsidRDefault="006267EE" w:rsidP="002E6879">
            <w:pPr>
              <w:rPr>
                <w:iCs/>
              </w:rPr>
            </w:pPr>
            <w:r w:rsidRPr="00B87C0C">
              <w:rPr>
                <w:iCs/>
              </w:rPr>
              <w:t>Оборудование останово</w:t>
            </w:r>
            <w:r w:rsidRPr="00B87C0C">
              <w:rPr>
                <w:iCs/>
              </w:rPr>
              <w:t>ч</w:t>
            </w:r>
            <w:r w:rsidRPr="00B87C0C">
              <w:rPr>
                <w:iCs/>
              </w:rPr>
              <w:t>ных площадок и установка павильонов для обществе</w:t>
            </w:r>
            <w:r w:rsidRPr="00B87C0C">
              <w:rPr>
                <w:iCs/>
              </w:rPr>
              <w:t>н</w:t>
            </w:r>
            <w:r w:rsidRPr="00B87C0C">
              <w:rPr>
                <w:iCs/>
              </w:rPr>
              <w:t>ного транспорта</w:t>
            </w:r>
          </w:p>
        </w:tc>
        <w:tc>
          <w:tcPr>
            <w:tcW w:w="709" w:type="dxa"/>
            <w:vMerge w:val="restart"/>
          </w:tcPr>
          <w:p w:rsidR="006267EE" w:rsidRPr="00B87C0C" w:rsidRDefault="006267EE" w:rsidP="00A57382">
            <w:pPr>
              <w:jc w:val="center"/>
            </w:pPr>
          </w:p>
        </w:tc>
        <w:tc>
          <w:tcPr>
            <w:tcW w:w="7308" w:type="dxa"/>
            <w:gridSpan w:val="7"/>
          </w:tcPr>
          <w:p w:rsidR="006267EE" w:rsidRPr="00B87C0C" w:rsidRDefault="006267EE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</w:tcPr>
          <w:p w:rsidR="006267EE" w:rsidRPr="00B87C0C" w:rsidRDefault="006267EE" w:rsidP="00E61A73">
            <w:r w:rsidRPr="00B87C0C">
              <w:t>создание ко</w:t>
            </w:r>
            <w:r w:rsidRPr="00B87C0C">
              <w:t>м</w:t>
            </w:r>
            <w:r w:rsidRPr="00B87C0C">
              <w:t>фортных у</w:t>
            </w:r>
            <w:r w:rsidRPr="00B87C0C">
              <w:t>с</w:t>
            </w:r>
            <w:r w:rsidRPr="00B87C0C">
              <w:t>ловий для граждан</w:t>
            </w:r>
          </w:p>
        </w:tc>
        <w:tc>
          <w:tcPr>
            <w:tcW w:w="1632" w:type="dxa"/>
            <w:vMerge w:val="restart"/>
          </w:tcPr>
          <w:p w:rsidR="006267EE" w:rsidRPr="00B87C0C" w:rsidRDefault="006267EE" w:rsidP="00446DE1">
            <w:r w:rsidRPr="00B87C0C">
              <w:t>администра-ция Шабел</w:t>
            </w:r>
            <w:r w:rsidRPr="00B87C0C">
              <w:t>ь</w:t>
            </w:r>
            <w:r w:rsidRPr="00B87C0C">
              <w:t>ского сел</w:t>
            </w:r>
            <w:r w:rsidRPr="00B87C0C">
              <w:t>ь</w:t>
            </w:r>
            <w:r w:rsidRPr="00B87C0C">
              <w:t>ского пос</w:t>
            </w:r>
            <w:r w:rsidRPr="00B87C0C">
              <w:t>е</w:t>
            </w:r>
            <w:r w:rsidRPr="00B87C0C">
              <w:t>ления</w:t>
            </w:r>
          </w:p>
        </w:tc>
      </w:tr>
      <w:tr w:rsidR="006267EE" w:rsidRPr="00B87C0C" w:rsidTr="007C31E4">
        <w:trPr>
          <w:trHeight w:val="248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  <w:vAlign w:val="center"/>
          </w:tcPr>
          <w:p w:rsidR="006267EE" w:rsidRPr="00B87C0C" w:rsidRDefault="006267EE" w:rsidP="002E687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vAlign w:val="center"/>
          </w:tcPr>
          <w:p w:rsidR="006267EE" w:rsidRPr="00B87C0C" w:rsidRDefault="006267EE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7C31E4">
        <w:trPr>
          <w:trHeight w:val="237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  <w:vAlign w:val="center"/>
          </w:tcPr>
          <w:p w:rsidR="006267EE" w:rsidRPr="00B87C0C" w:rsidRDefault="006267EE" w:rsidP="002E687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vAlign w:val="center"/>
          </w:tcPr>
          <w:p w:rsidR="006267EE" w:rsidRPr="00B87C0C" w:rsidRDefault="006267EE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7C31E4">
        <w:trPr>
          <w:trHeight w:val="214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  <w:r w:rsidRPr="00B87C0C">
              <w:rPr>
                <w:bCs/>
              </w:rPr>
              <w:t xml:space="preserve">      2020</w:t>
            </w:r>
          </w:p>
        </w:tc>
        <w:tc>
          <w:tcPr>
            <w:tcW w:w="1217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vAlign w:val="center"/>
          </w:tcPr>
          <w:p w:rsidR="006267EE" w:rsidRPr="00B87C0C" w:rsidRDefault="006267EE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7C31E4">
        <w:trPr>
          <w:trHeight w:val="214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  <w:vAlign w:val="center"/>
          </w:tcPr>
          <w:p w:rsidR="006267EE" w:rsidRPr="00B87C0C" w:rsidRDefault="006267EE" w:rsidP="002877B1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vAlign w:val="center"/>
          </w:tcPr>
          <w:p w:rsidR="006267EE" w:rsidRPr="00B87C0C" w:rsidRDefault="006267EE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7C31E4">
        <w:trPr>
          <w:trHeight w:val="214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  <w:vAlign w:val="center"/>
          </w:tcPr>
          <w:p w:rsidR="006267EE" w:rsidRPr="00B87C0C" w:rsidRDefault="006267EE" w:rsidP="002877B1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vAlign w:val="center"/>
          </w:tcPr>
          <w:p w:rsidR="006267EE" w:rsidRPr="00B87C0C" w:rsidRDefault="006267EE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7C31E4">
        <w:trPr>
          <w:trHeight w:val="359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  <w:vAlign w:val="center"/>
          </w:tcPr>
          <w:p w:rsidR="006267EE" w:rsidRPr="00B87C0C" w:rsidRDefault="006267EE" w:rsidP="002E12D2">
            <w:pPr>
              <w:rPr>
                <w:bCs/>
              </w:rPr>
            </w:pPr>
            <w:r w:rsidRPr="00B87C0C">
              <w:rPr>
                <w:bCs/>
              </w:rPr>
              <w:t>2023-2030</w:t>
            </w:r>
          </w:p>
        </w:tc>
        <w:tc>
          <w:tcPr>
            <w:tcW w:w="1217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50,00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4441DC">
            <w:pPr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ab/>
              <w:t>50,00</w:t>
            </w:r>
          </w:p>
        </w:tc>
        <w:tc>
          <w:tcPr>
            <w:tcW w:w="1274" w:type="dxa"/>
            <w:vAlign w:val="center"/>
          </w:tcPr>
          <w:p w:rsidR="006267EE" w:rsidRPr="00B87C0C" w:rsidRDefault="006267EE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  <w:tr w:rsidR="006267EE" w:rsidRPr="00B87C0C" w:rsidTr="007C31E4">
        <w:trPr>
          <w:trHeight w:val="253"/>
          <w:jc w:val="right"/>
        </w:trPr>
        <w:tc>
          <w:tcPr>
            <w:tcW w:w="713" w:type="dxa"/>
            <w:vMerge/>
            <w:vAlign w:val="center"/>
          </w:tcPr>
          <w:p w:rsidR="006267EE" w:rsidRPr="00B87C0C" w:rsidRDefault="006267EE" w:rsidP="002E12D2"/>
        </w:tc>
        <w:tc>
          <w:tcPr>
            <w:tcW w:w="3184" w:type="dxa"/>
            <w:vMerge/>
            <w:vAlign w:val="center"/>
          </w:tcPr>
          <w:p w:rsidR="006267EE" w:rsidRPr="00B87C0C" w:rsidRDefault="006267EE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6267EE" w:rsidRPr="00B87C0C" w:rsidRDefault="006267EE" w:rsidP="002E12D2"/>
        </w:tc>
        <w:tc>
          <w:tcPr>
            <w:tcW w:w="1417" w:type="dxa"/>
            <w:vAlign w:val="center"/>
          </w:tcPr>
          <w:p w:rsidR="006267EE" w:rsidRPr="00B87C0C" w:rsidRDefault="006267EE" w:rsidP="002E12D2">
            <w:pPr>
              <w:rPr>
                <w:b/>
                <w:bCs/>
              </w:rPr>
            </w:pPr>
            <w:r w:rsidRPr="00B87C0C">
              <w:rPr>
                <w:b/>
                <w:bCs/>
              </w:rPr>
              <w:t>Всего</w:t>
            </w:r>
          </w:p>
        </w:tc>
        <w:tc>
          <w:tcPr>
            <w:tcW w:w="1217" w:type="dxa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50,00</w:t>
            </w:r>
          </w:p>
        </w:tc>
        <w:tc>
          <w:tcPr>
            <w:tcW w:w="1133" w:type="dxa"/>
            <w:gridSpan w:val="2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6267EE" w:rsidRPr="00B87C0C" w:rsidRDefault="006267EE" w:rsidP="00F303BE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6267EE" w:rsidRPr="00B87C0C" w:rsidRDefault="006267EE" w:rsidP="00F303BE">
            <w:pPr>
              <w:ind w:left="-107" w:right="-108" w:hanging="82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ab/>
              <w:t>50,00</w:t>
            </w:r>
          </w:p>
        </w:tc>
        <w:tc>
          <w:tcPr>
            <w:tcW w:w="1274" w:type="dxa"/>
            <w:vAlign w:val="center"/>
          </w:tcPr>
          <w:p w:rsidR="006267EE" w:rsidRPr="00B87C0C" w:rsidRDefault="006267EE" w:rsidP="002E12D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Align w:val="center"/>
          </w:tcPr>
          <w:p w:rsidR="006267EE" w:rsidRPr="00B87C0C" w:rsidRDefault="006267EE" w:rsidP="002E12D2"/>
        </w:tc>
        <w:tc>
          <w:tcPr>
            <w:tcW w:w="1632" w:type="dxa"/>
            <w:vMerge/>
            <w:vAlign w:val="center"/>
          </w:tcPr>
          <w:p w:rsidR="006267EE" w:rsidRPr="00B87C0C" w:rsidRDefault="006267EE" w:rsidP="002E12D2"/>
        </w:tc>
      </w:tr>
    </w:tbl>
    <w:p w:rsidR="006267EE" w:rsidRPr="00B87C0C" w:rsidRDefault="006267EE" w:rsidP="002E12D2">
      <w:pPr>
        <w:rPr>
          <w:b/>
          <w:sz w:val="28"/>
          <w:szCs w:val="28"/>
        </w:rPr>
        <w:sectPr w:rsidR="006267EE" w:rsidRPr="00B87C0C" w:rsidSect="000C680A">
          <w:type w:val="nextColumn"/>
          <w:pgSz w:w="16834" w:h="11909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6267EE" w:rsidRPr="00B87C0C" w:rsidRDefault="006267EE" w:rsidP="002E687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Раздел 6. Оценка эффективности мероприятий (инвестиционных проектов) по проектированию, строительству, реконструкции объектов транспор</w:t>
      </w:r>
      <w:r w:rsidRPr="00B87C0C">
        <w:rPr>
          <w:rFonts w:ascii="Times New Roman" w:hAnsi="Times New Roman"/>
          <w:b/>
          <w:sz w:val="28"/>
          <w:szCs w:val="28"/>
        </w:rPr>
        <w:t>т</w:t>
      </w:r>
      <w:r w:rsidRPr="00B87C0C">
        <w:rPr>
          <w:rFonts w:ascii="Times New Roman" w:hAnsi="Times New Roman"/>
          <w:b/>
          <w:sz w:val="28"/>
          <w:szCs w:val="28"/>
        </w:rPr>
        <w:t>ной инфраструктуры предполагаемого к реализации варианта развития транспортной инфраструктуры</w:t>
      </w:r>
    </w:p>
    <w:p w:rsidR="006267EE" w:rsidRPr="00B87C0C" w:rsidRDefault="006267EE" w:rsidP="002E12D2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новыми значениями);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-оценка степени выполнения запланированных мероприятий в устано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ленные сроки (выявления степени исполнения плана по реализации программы (подпрограммы) проводится сравнение фактических сроков реализации мер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приятий плана с запланированными, а также сравнение фактически полученных результатов с ожидаемыми);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-оценка степени достижения целевых индикаторов и контрольных пок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ляются с их плановыми значениями).</w:t>
      </w:r>
    </w:p>
    <w:p w:rsidR="006267EE" w:rsidRPr="00B87C0C" w:rsidRDefault="006267EE" w:rsidP="00543B48">
      <w:pPr>
        <w:pStyle w:val="S"/>
        <w:spacing w:line="24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зависимости от полученных в результате реализации мероприятий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высокий (E 95%);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удовлетворительный (E 75%);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неудовлетворительный (если значение эффективности реализации пр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граммы не отвечает приведенным выше уровням, эффективность ее реализации признается неудовлетворительной).</w:t>
      </w:r>
    </w:p>
    <w:p w:rsidR="006267EE" w:rsidRPr="00B87C0C" w:rsidRDefault="006267EE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6267EE" w:rsidRPr="00B87C0C" w:rsidRDefault="006267EE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Целью мониторинга Программы Шабельского сельского поселения явл</w:t>
      </w:r>
      <w:r w:rsidRPr="00B87C0C">
        <w:rPr>
          <w:sz w:val="28"/>
          <w:szCs w:val="28"/>
        </w:rPr>
        <w:t>я</w:t>
      </w:r>
      <w:r w:rsidRPr="00B87C0C">
        <w:rPr>
          <w:sz w:val="28"/>
          <w:szCs w:val="28"/>
        </w:rPr>
        <w:t xml:space="preserve">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6267EE" w:rsidRPr="00B87C0C" w:rsidRDefault="006267EE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Мониторинг Программы комплексного развития транспортной инфр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 xml:space="preserve">структуры включает следующие этапы: </w:t>
      </w:r>
    </w:p>
    <w:p w:rsidR="006267EE" w:rsidRPr="00B87C0C" w:rsidRDefault="006267EE" w:rsidP="002E6879">
      <w:pPr>
        <w:pStyle w:val="ListParagraph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1.Периодический сбор информации о результатах выполнения меропри</w:t>
      </w:r>
      <w:r w:rsidRPr="00B87C0C">
        <w:rPr>
          <w:rFonts w:ascii="Times New Roman" w:hAnsi="Times New Roman"/>
          <w:sz w:val="28"/>
          <w:szCs w:val="28"/>
        </w:rPr>
        <w:t>я</w:t>
      </w:r>
      <w:r w:rsidRPr="00B87C0C">
        <w:rPr>
          <w:rFonts w:ascii="Times New Roman" w:hAnsi="Times New Roman"/>
          <w:sz w:val="28"/>
          <w:szCs w:val="28"/>
        </w:rPr>
        <w:t xml:space="preserve">тий Программы, а также информации о состоянии и развитии транспортной инфраструктуры поселения. </w:t>
      </w:r>
    </w:p>
    <w:p w:rsidR="006267EE" w:rsidRPr="00B87C0C" w:rsidRDefault="006267EE" w:rsidP="002E6879">
      <w:pPr>
        <w:pStyle w:val="ListParagraph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 xml:space="preserve">2.Анализ данных о результатах планируемых и фактически проводимых преобразований в сфере транспортной инфраструктуры. </w:t>
      </w:r>
    </w:p>
    <w:p w:rsidR="006267EE" w:rsidRPr="00B87C0C" w:rsidRDefault="006267EE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Мониторинг Программы Шабельского сельского поселения предусматр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вает сопоставление и сравнение значений показателей во временном аспекте. Анализ проводится путем сопоставления показателя за отчетный период с ан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 xml:space="preserve">логичным показателем за предыдущий (базовый) период. </w:t>
      </w:r>
    </w:p>
    <w:p w:rsidR="006267EE" w:rsidRPr="00B87C0C" w:rsidRDefault="006267EE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Шабельского сельского поселения по итогам ежегодного ра</w:t>
      </w:r>
      <w:r w:rsidRPr="00B87C0C">
        <w:rPr>
          <w:sz w:val="28"/>
          <w:szCs w:val="28"/>
        </w:rPr>
        <w:t>с</w:t>
      </w:r>
      <w:r w:rsidRPr="00B87C0C">
        <w:rPr>
          <w:sz w:val="28"/>
          <w:szCs w:val="28"/>
        </w:rPr>
        <w:t xml:space="preserve">смотрения отчета о ходе реализации Программы или по представлению главы Шабельского сельского поселения Щербиновского района. 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Основные прогнозные показатели развития транспортной инфраструкт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ры Шабельского сельского поселения на период 2018-2030 годов приведены в таблице 6.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2E12D2">
      <w:pPr>
        <w:spacing w:after="120"/>
        <w:jc w:val="right"/>
      </w:pPr>
      <w:r w:rsidRPr="00B87C0C">
        <w:rPr>
          <w:sz w:val="28"/>
        </w:rPr>
        <w:t>Таблица 6.</w:t>
      </w:r>
    </w:p>
    <w:p w:rsidR="006267EE" w:rsidRPr="00B87C0C" w:rsidRDefault="006267EE" w:rsidP="00543B48">
      <w:pPr>
        <w:pStyle w:val="S"/>
        <w:spacing w:after="12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Территория Шабельского сельского поселения</w:t>
      </w:r>
    </w:p>
    <w:tbl>
      <w:tblPr>
        <w:tblW w:w="9356" w:type="dxa"/>
        <w:tblInd w:w="-5" w:type="dxa"/>
        <w:tblLayout w:type="fixed"/>
        <w:tblLook w:val="00A0"/>
      </w:tblPr>
      <w:tblGrid>
        <w:gridCol w:w="709"/>
        <w:gridCol w:w="4338"/>
        <w:gridCol w:w="1548"/>
        <w:gridCol w:w="1275"/>
        <w:gridCol w:w="1486"/>
      </w:tblGrid>
      <w:tr w:rsidR="006267EE" w:rsidRPr="00B87C0C" w:rsidTr="002E12D2">
        <w:trPr>
          <w:cantSplit/>
          <w:trHeight w:hRule="exact"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Перечень мероприятий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7EE" w:rsidRPr="00006806" w:rsidRDefault="006267EE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этапы реализации</w:t>
            </w:r>
          </w:p>
        </w:tc>
      </w:tr>
      <w:tr w:rsidR="006267EE" w:rsidRPr="00B87C0C" w:rsidTr="002E6879">
        <w:trPr>
          <w:cantSplit/>
          <w:trHeight w:val="5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1 очередь</w:t>
            </w:r>
          </w:p>
        </w:tc>
        <w:tc>
          <w:tcPr>
            <w:tcW w:w="1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7EE" w:rsidRPr="00006806" w:rsidRDefault="006267EE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расчетный срок</w:t>
            </w:r>
          </w:p>
        </w:tc>
      </w:tr>
      <w:tr w:rsidR="006267EE" w:rsidRPr="00B87C0C" w:rsidTr="002E12D2">
        <w:trPr>
          <w:trHeight w:val="202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транспортная инфраструктура</w:t>
            </w:r>
          </w:p>
        </w:tc>
      </w:tr>
      <w:tr w:rsidR="006267EE" w:rsidRPr="00B87C0C" w:rsidTr="002E687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строительство и реконструкция авт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мобильных дорог местного значения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6267EE" w:rsidRPr="00B87C0C" w:rsidTr="002E687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станция технического обслуживания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67EE" w:rsidRPr="00B87C0C" w:rsidTr="002E687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автомойка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EE" w:rsidRPr="00006806" w:rsidRDefault="006267EE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267EE" w:rsidRPr="00B87C0C" w:rsidRDefault="006267EE" w:rsidP="002E12D2">
      <w:pPr>
        <w:spacing w:after="120"/>
      </w:pPr>
    </w:p>
    <w:p w:rsidR="006267EE" w:rsidRPr="00B87C0C" w:rsidRDefault="006267EE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Перечень целевых показателей, используемых для оценки результативн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сти и эффективности Программы (контрольные показатели реализации Пр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граммы):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-отремонтировано автомобильных дорог общего пользования муниц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пального значения, км;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-доля протяженности автомобильных дорого общего пользования мун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ципального значения, не отвечающих нормативным требованиям, в общей пр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тяженности автомобильных дорог общего пользования муниципального знач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ния, %;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6267EE" w:rsidRPr="00B87C0C" w:rsidRDefault="006267EE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2E12D2">
      <w:pPr>
        <w:pStyle w:val="S"/>
        <w:spacing w:line="240" w:lineRule="auto"/>
        <w:ind w:left="1069" w:firstLine="0"/>
        <w:jc w:val="right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Таблица 7.</w:t>
      </w:r>
    </w:p>
    <w:tbl>
      <w:tblPr>
        <w:tblW w:w="5000" w:type="pct"/>
        <w:tblLayout w:type="fixed"/>
        <w:tblLook w:val="00A0"/>
      </w:tblPr>
      <w:tblGrid>
        <w:gridCol w:w="560"/>
        <w:gridCol w:w="2907"/>
        <w:gridCol w:w="1167"/>
        <w:gridCol w:w="847"/>
        <w:gridCol w:w="845"/>
        <w:gridCol w:w="847"/>
        <w:gridCol w:w="895"/>
        <w:gridCol w:w="895"/>
        <w:gridCol w:w="891"/>
      </w:tblGrid>
      <w:tr w:rsidR="006267EE" w:rsidRPr="00B87C0C" w:rsidTr="009E761C">
        <w:trPr>
          <w:cantSplit/>
          <w:trHeight w:val="113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Едини-ца и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мере-ния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2023-2030</w:t>
            </w:r>
          </w:p>
        </w:tc>
      </w:tr>
      <w:tr w:rsidR="006267EE" w:rsidRPr="00B87C0C" w:rsidTr="009E761C">
        <w:trPr>
          <w:cantSplit/>
          <w:trHeight w:val="1134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ремонт автомобильных дорог общего пользов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а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ния местного значения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693E20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693E20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693E20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693E20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693E20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693E20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6267EE" w:rsidRPr="00B87C0C" w:rsidTr="009E761C">
        <w:trPr>
          <w:cantSplit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доля протяженности а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в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томобильных дорог о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б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щего пользования мес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т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ного значения, не отв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е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чающих нормативным требованиям, в общей протяженности автом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бильных дорог общего пользования местного значения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%.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67EE" w:rsidRPr="00B87C0C" w:rsidTr="009E761C">
        <w:trPr>
          <w:cantSplit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доля ДТП, совершению которых сопутствовало наличие неудовлетвор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и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тельных дорожных усл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вий, в общем количестве ДТП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267EE" w:rsidRPr="00B87C0C" w:rsidRDefault="006267EE" w:rsidP="002E12D2">
      <w:pPr>
        <w:pStyle w:val="S"/>
        <w:spacing w:after="120"/>
      </w:pPr>
    </w:p>
    <w:p w:rsidR="006267EE" w:rsidRPr="00B87C0C" w:rsidRDefault="006267EE" w:rsidP="002E12D2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Целевые показатели развития транспортной инфраструктуры Шабельского сельского поселения  Щербиновского района представлены в                таблице 8.</w:t>
      </w:r>
    </w:p>
    <w:p w:rsidR="006267EE" w:rsidRPr="00B87C0C" w:rsidRDefault="006267EE" w:rsidP="002E12D2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2E12D2">
      <w:pPr>
        <w:pStyle w:val="S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Таблица 8.</w:t>
      </w:r>
    </w:p>
    <w:p w:rsidR="006267EE" w:rsidRPr="00B87C0C" w:rsidRDefault="006267EE" w:rsidP="00543B48">
      <w:pPr>
        <w:pStyle w:val="S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Целевые показатели развития транспортной инфраструктуры</w:t>
      </w:r>
    </w:p>
    <w:p w:rsidR="006267EE" w:rsidRPr="00B87C0C" w:rsidRDefault="006267EE" w:rsidP="002E12D2">
      <w:pPr>
        <w:pStyle w:val="S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6" w:type="dxa"/>
        <w:jc w:val="center"/>
        <w:tblLayout w:type="fixed"/>
        <w:tblLook w:val="00A0"/>
      </w:tblPr>
      <w:tblGrid>
        <w:gridCol w:w="841"/>
        <w:gridCol w:w="3838"/>
        <w:gridCol w:w="1920"/>
        <w:gridCol w:w="1701"/>
        <w:gridCol w:w="1276"/>
      </w:tblGrid>
      <w:tr w:rsidR="006267EE" w:rsidRPr="00B87C0C" w:rsidTr="00081948">
        <w:trPr>
          <w:cantSplit/>
          <w:tblHeader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2E12D2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2E12D2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2E12D2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Единица изм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267EE" w:rsidRPr="00006806" w:rsidRDefault="006267EE" w:rsidP="002E12D2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7EE" w:rsidRPr="00006806" w:rsidRDefault="006267EE" w:rsidP="002E12D2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Расчет-ный срок</w:t>
            </w:r>
          </w:p>
        </w:tc>
      </w:tr>
      <w:tr w:rsidR="006267EE" w:rsidRPr="00B87C0C" w:rsidTr="00081948">
        <w:trPr>
          <w:trHeight w:val="56"/>
          <w:jc w:val="center"/>
        </w:trPr>
        <w:tc>
          <w:tcPr>
            <w:tcW w:w="957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7EE" w:rsidRPr="00006806" w:rsidRDefault="006267EE" w:rsidP="002E12D2">
            <w:pPr>
              <w:pStyle w:val="a0"/>
              <w:spacing w:after="120"/>
              <w:rPr>
                <w:rFonts w:ascii="Times New Roman" w:hAnsi="Times New Roman"/>
                <w:b/>
              </w:rPr>
            </w:pPr>
            <w:r w:rsidRPr="00006806">
              <w:rPr>
                <w:rFonts w:ascii="Times New Roman" w:hAnsi="Times New Roman"/>
                <w:b/>
                <w:sz w:val="24"/>
              </w:rPr>
              <w:t>Население</w:t>
            </w:r>
          </w:p>
        </w:tc>
      </w:tr>
      <w:tr w:rsidR="006267EE" w:rsidRPr="00B87C0C" w:rsidTr="00081948">
        <w:trPr>
          <w:trHeight w:val="56"/>
          <w:jc w:val="center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7C31E4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2411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</w:tr>
      <w:tr w:rsidR="006267EE" w:rsidRPr="00B87C0C" w:rsidTr="00081948">
        <w:trPr>
          <w:trHeight w:val="255"/>
          <w:jc w:val="center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006806">
              <w:rPr>
                <w:rFonts w:ascii="Times New Roman" w:hAnsi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6267EE" w:rsidRPr="00B87C0C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протяженность линий обществе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н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7EE" w:rsidRPr="00B87C0C" w:rsidTr="00693E20">
        <w:trPr>
          <w:trHeight w:val="6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км двойного п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у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67EE" w:rsidRPr="00B87C0C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24,85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EE" w:rsidRPr="00006806" w:rsidRDefault="006267EE" w:rsidP="00897D02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24,85</w:t>
            </w:r>
          </w:p>
        </w:tc>
      </w:tr>
      <w:tr w:rsidR="006267EE" w:rsidRPr="00B87C0C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из общей протяженности автом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бильных дорог улицы с капитал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ь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10,242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EE" w:rsidRPr="00006806" w:rsidRDefault="006267EE" w:rsidP="00897D02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10,242</w:t>
            </w:r>
          </w:p>
        </w:tc>
      </w:tr>
      <w:tr w:rsidR="006267EE" w:rsidRPr="00B87C0C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обеспеченность населения инд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и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видуальными легковыми автом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о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6267EE" w:rsidRPr="00B87C0C" w:rsidTr="00081948">
        <w:trPr>
          <w:trHeight w:val="344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количество автозаправочных ста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н</w:t>
            </w:r>
            <w:r w:rsidRPr="00006806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EE" w:rsidRPr="00006806" w:rsidRDefault="006267EE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0068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267EE" w:rsidRPr="00B87C0C" w:rsidRDefault="006267EE" w:rsidP="00473FC7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Раздел 7. Предложения по институциональным преобразованиям, сове</w:t>
      </w:r>
      <w:r w:rsidRPr="00B87C0C">
        <w:rPr>
          <w:rFonts w:ascii="Times New Roman" w:hAnsi="Times New Roman"/>
          <w:b/>
          <w:sz w:val="28"/>
          <w:szCs w:val="28"/>
        </w:rPr>
        <w:t>р</w:t>
      </w:r>
      <w:r w:rsidRPr="00B87C0C">
        <w:rPr>
          <w:rFonts w:ascii="Times New Roman" w:hAnsi="Times New Roman"/>
          <w:b/>
          <w:sz w:val="28"/>
          <w:szCs w:val="28"/>
        </w:rPr>
        <w:t>шенствованию правового и информационного обеспечения деятельности в сфере проектирования, строительства, реконструкции объектов тран</w:t>
      </w:r>
      <w:r w:rsidRPr="00B87C0C">
        <w:rPr>
          <w:rFonts w:ascii="Times New Roman" w:hAnsi="Times New Roman"/>
          <w:b/>
          <w:sz w:val="28"/>
          <w:szCs w:val="28"/>
        </w:rPr>
        <w:t>с</w:t>
      </w:r>
      <w:r w:rsidRPr="00B87C0C">
        <w:rPr>
          <w:rFonts w:ascii="Times New Roman" w:hAnsi="Times New Roman"/>
          <w:b/>
          <w:sz w:val="28"/>
          <w:szCs w:val="28"/>
        </w:rPr>
        <w:t xml:space="preserve">портной инфраструктуры на территории </w:t>
      </w:r>
    </w:p>
    <w:p w:rsidR="006267EE" w:rsidRPr="00B87C0C" w:rsidRDefault="006267EE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Шабельского сельского поселения Щербиновского района</w:t>
      </w:r>
    </w:p>
    <w:p w:rsidR="006267EE" w:rsidRPr="00B87C0C" w:rsidRDefault="006267EE" w:rsidP="002E12D2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7EE" w:rsidRPr="00B87C0C" w:rsidRDefault="006267EE" w:rsidP="00473FC7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6267EE" w:rsidRPr="00B87C0C" w:rsidRDefault="006267EE" w:rsidP="00473FC7">
      <w:pPr>
        <w:ind w:firstLine="709"/>
        <w:jc w:val="both"/>
        <w:rPr>
          <w:spacing w:val="-8"/>
          <w:sz w:val="28"/>
          <w:szCs w:val="28"/>
        </w:rPr>
      </w:pPr>
      <w:r w:rsidRPr="00B87C0C">
        <w:rPr>
          <w:spacing w:val="-8"/>
          <w:sz w:val="28"/>
          <w:szCs w:val="28"/>
        </w:rPr>
        <w:t>-стратегическое планирование и прогнозирование (определение стратегич</w:t>
      </w:r>
      <w:r w:rsidRPr="00B87C0C">
        <w:rPr>
          <w:spacing w:val="-8"/>
          <w:sz w:val="28"/>
          <w:szCs w:val="28"/>
        </w:rPr>
        <w:t>е</w:t>
      </w:r>
      <w:r w:rsidRPr="00B87C0C">
        <w:rPr>
          <w:spacing w:val="-8"/>
          <w:sz w:val="28"/>
          <w:szCs w:val="28"/>
        </w:rPr>
        <w:t>ских направлений, темпов, пропорций структурной политики развития хозяйстве</w:t>
      </w:r>
      <w:r w:rsidRPr="00B87C0C">
        <w:rPr>
          <w:spacing w:val="-8"/>
          <w:sz w:val="28"/>
          <w:szCs w:val="28"/>
        </w:rPr>
        <w:t>н</w:t>
      </w:r>
      <w:r w:rsidRPr="00B87C0C">
        <w:rPr>
          <w:spacing w:val="-8"/>
          <w:sz w:val="28"/>
          <w:szCs w:val="28"/>
        </w:rPr>
        <w:t>ного комплекса сельского поселения в целом, его важнейших отраслевых и межо</w:t>
      </w:r>
      <w:r w:rsidRPr="00B87C0C">
        <w:rPr>
          <w:spacing w:val="-8"/>
          <w:sz w:val="28"/>
          <w:szCs w:val="28"/>
        </w:rPr>
        <w:t>т</w:t>
      </w:r>
      <w:r w:rsidRPr="00B87C0C">
        <w:rPr>
          <w:spacing w:val="-8"/>
          <w:sz w:val="28"/>
          <w:szCs w:val="28"/>
        </w:rPr>
        <w:t>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6267EE" w:rsidRPr="00B87C0C" w:rsidRDefault="006267EE" w:rsidP="00473FC7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нальные программы) до конкретных мероприятий, исполнения бюджета Пр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граммы в разрезе муниципальных функциональных программ, а также реги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нальных функциональных программ, содержащих мероприятия, реализуемые на территории Шабельского сельского поселения; мониторинга достижения п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6267EE" w:rsidRPr="00B87C0C" w:rsidRDefault="006267EE" w:rsidP="00473FC7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-экономические рычаги воздействия, включающие финансово-кредитный механизм Программы, ее материально-техническое обеспечение и стимулир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вание выполнения программных мероприятий;</w:t>
      </w:r>
    </w:p>
    <w:p w:rsidR="006267EE" w:rsidRPr="00B87C0C" w:rsidRDefault="006267EE" w:rsidP="00473FC7">
      <w:pPr>
        <w:ind w:firstLine="709"/>
        <w:jc w:val="both"/>
        <w:rPr>
          <w:spacing w:val="-10"/>
          <w:sz w:val="28"/>
          <w:szCs w:val="28"/>
        </w:rPr>
      </w:pPr>
      <w:r w:rsidRPr="00B87C0C">
        <w:rPr>
          <w:spacing w:val="-10"/>
          <w:sz w:val="28"/>
          <w:szCs w:val="28"/>
        </w:rPr>
        <w:t>-правовые рычаги влияния на экономическое развитие (совершенствование нормативной правовой базы и механизмов правоприменения на федеральном, реги</w:t>
      </w:r>
      <w:r w:rsidRPr="00B87C0C">
        <w:rPr>
          <w:spacing w:val="-10"/>
          <w:sz w:val="28"/>
          <w:szCs w:val="28"/>
        </w:rPr>
        <w:t>о</w:t>
      </w:r>
      <w:r w:rsidRPr="00B87C0C">
        <w:rPr>
          <w:spacing w:val="-10"/>
          <w:sz w:val="28"/>
          <w:szCs w:val="28"/>
        </w:rPr>
        <w:t>нальном и муниципальном уровне, включая в том числе предложения по мерам с</w:t>
      </w:r>
      <w:r w:rsidRPr="00B87C0C">
        <w:rPr>
          <w:spacing w:val="-10"/>
          <w:sz w:val="28"/>
          <w:szCs w:val="28"/>
        </w:rPr>
        <w:t>о</w:t>
      </w:r>
      <w:r w:rsidRPr="00B87C0C">
        <w:rPr>
          <w:spacing w:val="-10"/>
          <w:sz w:val="28"/>
          <w:szCs w:val="28"/>
        </w:rPr>
        <w:t>вершенствования налогового и технического регулирования, совокупность нормати</w:t>
      </w:r>
      <w:r w:rsidRPr="00B87C0C">
        <w:rPr>
          <w:spacing w:val="-10"/>
          <w:sz w:val="28"/>
          <w:szCs w:val="28"/>
        </w:rPr>
        <w:t>в</w:t>
      </w:r>
      <w:r w:rsidRPr="00B87C0C">
        <w:rPr>
          <w:spacing w:val="-10"/>
          <w:sz w:val="28"/>
          <w:szCs w:val="28"/>
        </w:rPr>
        <w:t>ных правовых документов федерального, областного и муниципального уровня, сп</w:t>
      </w:r>
      <w:r w:rsidRPr="00B87C0C">
        <w:rPr>
          <w:spacing w:val="-10"/>
          <w:sz w:val="28"/>
          <w:szCs w:val="28"/>
        </w:rPr>
        <w:t>о</w:t>
      </w:r>
      <w:r w:rsidRPr="00B87C0C">
        <w:rPr>
          <w:spacing w:val="-10"/>
          <w:sz w:val="28"/>
          <w:szCs w:val="28"/>
        </w:rPr>
        <w:t>собствующих деловой и инвестиционной активности, а также регулирующих отнош</w:t>
      </w:r>
      <w:r w:rsidRPr="00B87C0C">
        <w:rPr>
          <w:spacing w:val="-10"/>
          <w:sz w:val="28"/>
          <w:szCs w:val="28"/>
        </w:rPr>
        <w:t>е</w:t>
      </w:r>
      <w:r w:rsidRPr="00B87C0C">
        <w:rPr>
          <w:spacing w:val="-10"/>
          <w:sz w:val="28"/>
          <w:szCs w:val="28"/>
        </w:rPr>
        <w:t>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6267EE" w:rsidRPr="00B87C0C" w:rsidRDefault="006267EE" w:rsidP="00473FC7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-организационная структура управления Программой (определение с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жения целей Программы;</w:t>
      </w:r>
    </w:p>
    <w:p w:rsidR="006267EE" w:rsidRPr="00B87C0C" w:rsidRDefault="006267EE" w:rsidP="008C77C0">
      <w:pPr>
        <w:jc w:val="both"/>
        <w:rPr>
          <w:spacing w:val="-8"/>
          <w:sz w:val="28"/>
          <w:szCs w:val="28"/>
        </w:rPr>
      </w:pPr>
      <w:r w:rsidRPr="00B87C0C">
        <w:rPr>
          <w:spacing w:val="-8"/>
          <w:sz w:val="28"/>
          <w:szCs w:val="28"/>
        </w:rPr>
        <w:t>-регулярная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6267EE" w:rsidRDefault="006267EE" w:rsidP="00473FC7">
      <w:pPr>
        <w:ind w:firstLine="709"/>
        <w:jc w:val="both"/>
        <w:rPr>
          <w:sz w:val="28"/>
          <w:szCs w:val="28"/>
        </w:rPr>
      </w:pPr>
    </w:p>
    <w:p w:rsidR="006267EE" w:rsidRPr="00B87C0C" w:rsidRDefault="006267EE" w:rsidP="00473FC7">
      <w:pPr>
        <w:ind w:firstLine="709"/>
        <w:jc w:val="both"/>
        <w:rPr>
          <w:sz w:val="28"/>
          <w:szCs w:val="28"/>
        </w:rPr>
      </w:pPr>
    </w:p>
    <w:p w:rsidR="006267EE" w:rsidRPr="00B87C0C" w:rsidRDefault="006267EE" w:rsidP="00473FC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6267EE" w:rsidRPr="00B87C0C" w:rsidRDefault="006267EE" w:rsidP="00543B4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Pr="00B87C0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B87C0C">
        <w:rPr>
          <w:sz w:val="28"/>
          <w:szCs w:val="28"/>
        </w:rPr>
        <w:t xml:space="preserve"> </w:t>
      </w:r>
    </w:p>
    <w:p w:rsidR="006267EE" w:rsidRPr="00B87C0C" w:rsidRDefault="006267EE" w:rsidP="000D4FE7">
      <w:pPr>
        <w:rPr>
          <w:sz w:val="28"/>
          <w:szCs w:val="28"/>
        </w:rPr>
      </w:pPr>
      <w:r w:rsidRPr="00B87C0C">
        <w:rPr>
          <w:sz w:val="28"/>
          <w:szCs w:val="28"/>
        </w:rPr>
        <w:t>муниципального образования</w:t>
      </w:r>
    </w:p>
    <w:p w:rsidR="006267EE" w:rsidRPr="00B87C0C" w:rsidRDefault="006267EE" w:rsidP="000D4FE7">
      <w:pPr>
        <w:rPr>
          <w:b/>
          <w:sz w:val="28"/>
          <w:szCs w:val="28"/>
        </w:rPr>
      </w:pPr>
      <w:r w:rsidRPr="00B87C0C">
        <w:rPr>
          <w:sz w:val="28"/>
          <w:szCs w:val="28"/>
        </w:rPr>
        <w:t xml:space="preserve">Щербиновский район                                                 </w:t>
      </w:r>
      <w:r>
        <w:rPr>
          <w:sz w:val="28"/>
          <w:szCs w:val="28"/>
        </w:rPr>
        <w:t xml:space="preserve">        </w:t>
      </w:r>
      <w:r w:rsidRPr="00B87C0C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Pr="00B87C0C">
        <w:rPr>
          <w:sz w:val="28"/>
          <w:szCs w:val="28"/>
        </w:rPr>
        <w:t xml:space="preserve">   </w:t>
      </w:r>
      <w:r>
        <w:rPr>
          <w:sz w:val="28"/>
          <w:szCs w:val="28"/>
        </w:rPr>
        <w:t>Т.В. Кимлач</w:t>
      </w:r>
    </w:p>
    <w:sectPr w:rsidR="006267EE" w:rsidRPr="00B87C0C" w:rsidSect="000C680A">
      <w:type w:val="nextColumn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7EE" w:rsidRDefault="006267EE" w:rsidP="00FD22D0">
      <w:r>
        <w:separator/>
      </w:r>
    </w:p>
  </w:endnote>
  <w:endnote w:type="continuationSeparator" w:id="0">
    <w:p w:rsidR="006267EE" w:rsidRDefault="006267EE" w:rsidP="00FD2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7EE" w:rsidRDefault="006267EE" w:rsidP="00FD22D0">
      <w:r>
        <w:separator/>
      </w:r>
    </w:p>
  </w:footnote>
  <w:footnote w:type="continuationSeparator" w:id="0">
    <w:p w:rsidR="006267EE" w:rsidRDefault="006267EE" w:rsidP="00FD22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7EE" w:rsidRDefault="006267EE">
    <w:pPr>
      <w:pStyle w:val="Header"/>
      <w:jc w:val="center"/>
    </w:pPr>
    <w:fldSimple w:instr=" PAGE   \* MERGEFORMAT ">
      <w:r>
        <w:rPr>
          <w:noProof/>
        </w:rPr>
        <w:t>38</w:t>
      </w:r>
    </w:fldSimple>
  </w:p>
  <w:p w:rsidR="006267EE" w:rsidRDefault="006267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8CF158A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">
    <w:nsid w:val="0DD250F1"/>
    <w:multiLevelType w:val="hybridMultilevel"/>
    <w:tmpl w:val="0686A8D0"/>
    <w:lvl w:ilvl="0" w:tplc="AE3257EC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9E487F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4">
    <w:nsid w:val="4E566FFA"/>
    <w:multiLevelType w:val="hybridMultilevel"/>
    <w:tmpl w:val="947AB26A"/>
    <w:lvl w:ilvl="0" w:tplc="AE3257EC">
      <w:start w:val="1"/>
      <w:numFmt w:val="bullet"/>
      <w:lvlText w:val="-"/>
      <w:lvlJc w:val="left"/>
      <w:pPr>
        <w:ind w:left="927" w:hanging="360"/>
      </w:pPr>
      <w:rPr>
        <w:rFonts w:ascii="Vrinda" w:hAnsi="Vrinda" w:hint="default"/>
      </w:rPr>
    </w:lvl>
    <w:lvl w:ilvl="1" w:tplc="006C98AE">
      <w:start w:val="2"/>
      <w:numFmt w:val="bullet"/>
      <w:lvlText w:val="·"/>
      <w:lvlJc w:val="left"/>
      <w:pPr>
        <w:ind w:left="1647" w:hanging="360"/>
      </w:pPr>
      <w:rPr>
        <w:rFonts w:ascii="Bookman Old Style" w:eastAsia="Times New Roman" w:hAnsi="Bookman Old Style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E511557"/>
    <w:multiLevelType w:val="multilevel"/>
    <w:tmpl w:val="C04A65A2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F734BBB"/>
    <w:multiLevelType w:val="hybridMultilevel"/>
    <w:tmpl w:val="310ABEAE"/>
    <w:lvl w:ilvl="0" w:tplc="FFFFFFFF"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72C1CB4"/>
    <w:multiLevelType w:val="hybridMultilevel"/>
    <w:tmpl w:val="ACE8F0CA"/>
    <w:lvl w:ilvl="0" w:tplc="AE3257EC">
      <w:start w:val="1"/>
      <w:numFmt w:val="bullet"/>
      <w:lvlText w:val="-"/>
      <w:lvlJc w:val="left"/>
      <w:pPr>
        <w:ind w:left="1070" w:hanging="360"/>
      </w:pPr>
      <w:rPr>
        <w:rFonts w:ascii="Vrinda" w:hAnsi="Vrinda" w:hint="default"/>
      </w:rPr>
    </w:lvl>
    <w:lvl w:ilvl="1" w:tplc="AE3257EC">
      <w:start w:val="1"/>
      <w:numFmt w:val="bullet"/>
      <w:lvlText w:val="-"/>
      <w:lvlJc w:val="left"/>
      <w:pPr>
        <w:ind w:left="3197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7D915B5"/>
    <w:multiLevelType w:val="hybridMultilevel"/>
    <w:tmpl w:val="015A57F8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105"/>
    <w:rsid w:val="00000391"/>
    <w:rsid w:val="00000DB7"/>
    <w:rsid w:val="000043A4"/>
    <w:rsid w:val="00006806"/>
    <w:rsid w:val="00010BED"/>
    <w:rsid w:val="000218D4"/>
    <w:rsid w:val="00023980"/>
    <w:rsid w:val="00024363"/>
    <w:rsid w:val="000255A4"/>
    <w:rsid w:val="0003005B"/>
    <w:rsid w:val="0003224E"/>
    <w:rsid w:val="00032295"/>
    <w:rsid w:val="00032AAA"/>
    <w:rsid w:val="0003462D"/>
    <w:rsid w:val="00040686"/>
    <w:rsid w:val="00040872"/>
    <w:rsid w:val="0005493F"/>
    <w:rsid w:val="00061C5E"/>
    <w:rsid w:val="00064B04"/>
    <w:rsid w:val="00064D7B"/>
    <w:rsid w:val="000655E0"/>
    <w:rsid w:val="00067C4E"/>
    <w:rsid w:val="00076B0A"/>
    <w:rsid w:val="0008029D"/>
    <w:rsid w:val="000807A2"/>
    <w:rsid w:val="00081948"/>
    <w:rsid w:val="0008343A"/>
    <w:rsid w:val="00086393"/>
    <w:rsid w:val="00087B09"/>
    <w:rsid w:val="00092264"/>
    <w:rsid w:val="000931A9"/>
    <w:rsid w:val="00095400"/>
    <w:rsid w:val="00095B18"/>
    <w:rsid w:val="000A5EFF"/>
    <w:rsid w:val="000B2DA8"/>
    <w:rsid w:val="000C1F50"/>
    <w:rsid w:val="000C3BE2"/>
    <w:rsid w:val="000C524D"/>
    <w:rsid w:val="000C680A"/>
    <w:rsid w:val="000C69E5"/>
    <w:rsid w:val="000C7225"/>
    <w:rsid w:val="000C72F3"/>
    <w:rsid w:val="000C77EB"/>
    <w:rsid w:val="000D1AEC"/>
    <w:rsid w:val="000D36D6"/>
    <w:rsid w:val="000D4FE7"/>
    <w:rsid w:val="000D7073"/>
    <w:rsid w:val="000E01DD"/>
    <w:rsid w:val="000E3066"/>
    <w:rsid w:val="000F3642"/>
    <w:rsid w:val="000F3EEE"/>
    <w:rsid w:val="000F5DF8"/>
    <w:rsid w:val="001106D0"/>
    <w:rsid w:val="00114B5F"/>
    <w:rsid w:val="00117952"/>
    <w:rsid w:val="001250FC"/>
    <w:rsid w:val="00141213"/>
    <w:rsid w:val="001414A8"/>
    <w:rsid w:val="00142ED1"/>
    <w:rsid w:val="00146018"/>
    <w:rsid w:val="001526D6"/>
    <w:rsid w:val="00157E9E"/>
    <w:rsid w:val="001633E8"/>
    <w:rsid w:val="00167766"/>
    <w:rsid w:val="00172EEB"/>
    <w:rsid w:val="00184715"/>
    <w:rsid w:val="00186A6D"/>
    <w:rsid w:val="001907C9"/>
    <w:rsid w:val="00192A84"/>
    <w:rsid w:val="00196FB3"/>
    <w:rsid w:val="001A0BE9"/>
    <w:rsid w:val="001A41B2"/>
    <w:rsid w:val="001B2401"/>
    <w:rsid w:val="001B7D06"/>
    <w:rsid w:val="001C403F"/>
    <w:rsid w:val="001C43FD"/>
    <w:rsid w:val="001D3DEF"/>
    <w:rsid w:val="001D41A8"/>
    <w:rsid w:val="001E49FA"/>
    <w:rsid w:val="001F59B4"/>
    <w:rsid w:val="00200C7E"/>
    <w:rsid w:val="002040CE"/>
    <w:rsid w:val="00205B72"/>
    <w:rsid w:val="0021227D"/>
    <w:rsid w:val="0021439E"/>
    <w:rsid w:val="002242B9"/>
    <w:rsid w:val="00231B8E"/>
    <w:rsid w:val="00242A28"/>
    <w:rsid w:val="002478B3"/>
    <w:rsid w:val="00270B20"/>
    <w:rsid w:val="00275A09"/>
    <w:rsid w:val="0027609D"/>
    <w:rsid w:val="002769FD"/>
    <w:rsid w:val="00280932"/>
    <w:rsid w:val="00281F04"/>
    <w:rsid w:val="00285248"/>
    <w:rsid w:val="002855AC"/>
    <w:rsid w:val="002871F8"/>
    <w:rsid w:val="002877B1"/>
    <w:rsid w:val="00292AB9"/>
    <w:rsid w:val="002953A7"/>
    <w:rsid w:val="0029770B"/>
    <w:rsid w:val="002A003B"/>
    <w:rsid w:val="002A09B6"/>
    <w:rsid w:val="002A224F"/>
    <w:rsid w:val="002A5A32"/>
    <w:rsid w:val="002A5F5B"/>
    <w:rsid w:val="002C1676"/>
    <w:rsid w:val="002C207A"/>
    <w:rsid w:val="002C2637"/>
    <w:rsid w:val="002C4A95"/>
    <w:rsid w:val="002D69A7"/>
    <w:rsid w:val="002E12D2"/>
    <w:rsid w:val="002E5AB5"/>
    <w:rsid w:val="002E6879"/>
    <w:rsid w:val="003034C1"/>
    <w:rsid w:val="0030524D"/>
    <w:rsid w:val="00310059"/>
    <w:rsid w:val="003175F8"/>
    <w:rsid w:val="00323DCF"/>
    <w:rsid w:val="00324B2A"/>
    <w:rsid w:val="003266EB"/>
    <w:rsid w:val="0032774E"/>
    <w:rsid w:val="00327932"/>
    <w:rsid w:val="00327EF1"/>
    <w:rsid w:val="00333678"/>
    <w:rsid w:val="00345FF1"/>
    <w:rsid w:val="00350699"/>
    <w:rsid w:val="00350DC0"/>
    <w:rsid w:val="00354F41"/>
    <w:rsid w:val="003565FA"/>
    <w:rsid w:val="00357811"/>
    <w:rsid w:val="00363C50"/>
    <w:rsid w:val="003654CB"/>
    <w:rsid w:val="00373BE3"/>
    <w:rsid w:val="00377239"/>
    <w:rsid w:val="003856F9"/>
    <w:rsid w:val="00386423"/>
    <w:rsid w:val="003962A4"/>
    <w:rsid w:val="003A574F"/>
    <w:rsid w:val="003B3222"/>
    <w:rsid w:val="003C284B"/>
    <w:rsid w:val="003D1506"/>
    <w:rsid w:val="003D23D7"/>
    <w:rsid w:val="003D5530"/>
    <w:rsid w:val="003E3183"/>
    <w:rsid w:val="003E43C5"/>
    <w:rsid w:val="003E61E9"/>
    <w:rsid w:val="003E7105"/>
    <w:rsid w:val="003E739A"/>
    <w:rsid w:val="003F1AFD"/>
    <w:rsid w:val="003F42E9"/>
    <w:rsid w:val="00412D72"/>
    <w:rsid w:val="004217F2"/>
    <w:rsid w:val="0042215A"/>
    <w:rsid w:val="0043069B"/>
    <w:rsid w:val="00443991"/>
    <w:rsid w:val="004441DC"/>
    <w:rsid w:val="00446978"/>
    <w:rsid w:val="00446DE1"/>
    <w:rsid w:val="004515CE"/>
    <w:rsid w:val="004533DC"/>
    <w:rsid w:val="004621C8"/>
    <w:rsid w:val="004625E0"/>
    <w:rsid w:val="00462D0B"/>
    <w:rsid w:val="004703AD"/>
    <w:rsid w:val="00473D8F"/>
    <w:rsid w:val="00473FC7"/>
    <w:rsid w:val="004B0196"/>
    <w:rsid w:val="004B51A6"/>
    <w:rsid w:val="004C01F2"/>
    <w:rsid w:val="004C469B"/>
    <w:rsid w:val="004C4F7C"/>
    <w:rsid w:val="004C5DFE"/>
    <w:rsid w:val="004D76BC"/>
    <w:rsid w:val="004E305D"/>
    <w:rsid w:val="005018F6"/>
    <w:rsid w:val="00504E68"/>
    <w:rsid w:val="00515C13"/>
    <w:rsid w:val="005235B4"/>
    <w:rsid w:val="00535DED"/>
    <w:rsid w:val="005367BC"/>
    <w:rsid w:val="00543B48"/>
    <w:rsid w:val="00544861"/>
    <w:rsid w:val="00551185"/>
    <w:rsid w:val="00551302"/>
    <w:rsid w:val="0057025A"/>
    <w:rsid w:val="00570E76"/>
    <w:rsid w:val="0057501B"/>
    <w:rsid w:val="00575F13"/>
    <w:rsid w:val="005826AC"/>
    <w:rsid w:val="00584871"/>
    <w:rsid w:val="00585935"/>
    <w:rsid w:val="00586FBD"/>
    <w:rsid w:val="005A5130"/>
    <w:rsid w:val="005A60D2"/>
    <w:rsid w:val="005B2EC0"/>
    <w:rsid w:val="005C2F77"/>
    <w:rsid w:val="005C3131"/>
    <w:rsid w:val="005C734B"/>
    <w:rsid w:val="005D0802"/>
    <w:rsid w:val="005D0FF8"/>
    <w:rsid w:val="005D3538"/>
    <w:rsid w:val="005D4183"/>
    <w:rsid w:val="005E38FC"/>
    <w:rsid w:val="005E5BAD"/>
    <w:rsid w:val="005F167F"/>
    <w:rsid w:val="005F77AA"/>
    <w:rsid w:val="006013D4"/>
    <w:rsid w:val="00606148"/>
    <w:rsid w:val="00611D9D"/>
    <w:rsid w:val="006174CE"/>
    <w:rsid w:val="00617CCB"/>
    <w:rsid w:val="006267EE"/>
    <w:rsid w:val="0063424B"/>
    <w:rsid w:val="006413D5"/>
    <w:rsid w:val="00641F6D"/>
    <w:rsid w:val="0064210B"/>
    <w:rsid w:val="00661A02"/>
    <w:rsid w:val="00674DA2"/>
    <w:rsid w:val="00677A73"/>
    <w:rsid w:val="006820B0"/>
    <w:rsid w:val="00685974"/>
    <w:rsid w:val="0069145B"/>
    <w:rsid w:val="00692EAC"/>
    <w:rsid w:val="00693E20"/>
    <w:rsid w:val="00695658"/>
    <w:rsid w:val="006A6783"/>
    <w:rsid w:val="006A7C04"/>
    <w:rsid w:val="006B061B"/>
    <w:rsid w:val="006B53F1"/>
    <w:rsid w:val="006D6D73"/>
    <w:rsid w:val="006D7F1C"/>
    <w:rsid w:val="006E247E"/>
    <w:rsid w:val="006E4C4F"/>
    <w:rsid w:val="006E75BA"/>
    <w:rsid w:val="00702ED9"/>
    <w:rsid w:val="00706CFC"/>
    <w:rsid w:val="00712905"/>
    <w:rsid w:val="00713ABD"/>
    <w:rsid w:val="007172E9"/>
    <w:rsid w:val="00721669"/>
    <w:rsid w:val="00724356"/>
    <w:rsid w:val="00726C2E"/>
    <w:rsid w:val="007311DE"/>
    <w:rsid w:val="00737D22"/>
    <w:rsid w:val="007440D1"/>
    <w:rsid w:val="00757B14"/>
    <w:rsid w:val="00764206"/>
    <w:rsid w:val="00774DB5"/>
    <w:rsid w:val="00775B17"/>
    <w:rsid w:val="00776A53"/>
    <w:rsid w:val="0077711A"/>
    <w:rsid w:val="007773CE"/>
    <w:rsid w:val="00781327"/>
    <w:rsid w:val="007819B4"/>
    <w:rsid w:val="007A1C05"/>
    <w:rsid w:val="007A255E"/>
    <w:rsid w:val="007A6524"/>
    <w:rsid w:val="007C31E4"/>
    <w:rsid w:val="007C6E54"/>
    <w:rsid w:val="007D1623"/>
    <w:rsid w:val="007D6D12"/>
    <w:rsid w:val="007E0B69"/>
    <w:rsid w:val="007E18B2"/>
    <w:rsid w:val="007E268B"/>
    <w:rsid w:val="007F570D"/>
    <w:rsid w:val="007F6327"/>
    <w:rsid w:val="008031A5"/>
    <w:rsid w:val="00803A56"/>
    <w:rsid w:val="0081204A"/>
    <w:rsid w:val="00813F64"/>
    <w:rsid w:val="00814BC8"/>
    <w:rsid w:val="00814E9F"/>
    <w:rsid w:val="008216B1"/>
    <w:rsid w:val="00821722"/>
    <w:rsid w:val="0082311F"/>
    <w:rsid w:val="0082380E"/>
    <w:rsid w:val="00835FC1"/>
    <w:rsid w:val="00843738"/>
    <w:rsid w:val="008505B2"/>
    <w:rsid w:val="0085368C"/>
    <w:rsid w:val="008640D0"/>
    <w:rsid w:val="00864379"/>
    <w:rsid w:val="00865A14"/>
    <w:rsid w:val="00866BA1"/>
    <w:rsid w:val="008807EC"/>
    <w:rsid w:val="00883CBF"/>
    <w:rsid w:val="00891283"/>
    <w:rsid w:val="00894EB4"/>
    <w:rsid w:val="00897D02"/>
    <w:rsid w:val="008B2C0E"/>
    <w:rsid w:val="008B36D9"/>
    <w:rsid w:val="008B5361"/>
    <w:rsid w:val="008C296B"/>
    <w:rsid w:val="008C339B"/>
    <w:rsid w:val="008C77C0"/>
    <w:rsid w:val="008D059E"/>
    <w:rsid w:val="008D23EE"/>
    <w:rsid w:val="008D5FB4"/>
    <w:rsid w:val="008D7BF8"/>
    <w:rsid w:val="008E1588"/>
    <w:rsid w:val="008E3698"/>
    <w:rsid w:val="008F65FD"/>
    <w:rsid w:val="008F7580"/>
    <w:rsid w:val="00900AD8"/>
    <w:rsid w:val="00901876"/>
    <w:rsid w:val="009052E8"/>
    <w:rsid w:val="009125AC"/>
    <w:rsid w:val="00912A82"/>
    <w:rsid w:val="009132C0"/>
    <w:rsid w:val="00915067"/>
    <w:rsid w:val="00915F88"/>
    <w:rsid w:val="009201E2"/>
    <w:rsid w:val="00922660"/>
    <w:rsid w:val="00927BF7"/>
    <w:rsid w:val="009332AF"/>
    <w:rsid w:val="00933F24"/>
    <w:rsid w:val="009359CE"/>
    <w:rsid w:val="00940116"/>
    <w:rsid w:val="009446E6"/>
    <w:rsid w:val="009471FB"/>
    <w:rsid w:val="00947FE8"/>
    <w:rsid w:val="00950148"/>
    <w:rsid w:val="009637D6"/>
    <w:rsid w:val="009777FB"/>
    <w:rsid w:val="00977C29"/>
    <w:rsid w:val="009803B6"/>
    <w:rsid w:val="00980D25"/>
    <w:rsid w:val="00982A4D"/>
    <w:rsid w:val="00984AD2"/>
    <w:rsid w:val="00992434"/>
    <w:rsid w:val="009959C2"/>
    <w:rsid w:val="009A06FA"/>
    <w:rsid w:val="009A17ED"/>
    <w:rsid w:val="009A5D93"/>
    <w:rsid w:val="009C054F"/>
    <w:rsid w:val="009C2CE3"/>
    <w:rsid w:val="009C6C55"/>
    <w:rsid w:val="009D38B5"/>
    <w:rsid w:val="009E11D0"/>
    <w:rsid w:val="009E22F0"/>
    <w:rsid w:val="009E32C2"/>
    <w:rsid w:val="009E4F7C"/>
    <w:rsid w:val="009E62C9"/>
    <w:rsid w:val="009E6F65"/>
    <w:rsid w:val="009E761C"/>
    <w:rsid w:val="009F1527"/>
    <w:rsid w:val="009F28AD"/>
    <w:rsid w:val="009F74FD"/>
    <w:rsid w:val="009F7B67"/>
    <w:rsid w:val="00A02F91"/>
    <w:rsid w:val="00A14854"/>
    <w:rsid w:val="00A21F2B"/>
    <w:rsid w:val="00A30954"/>
    <w:rsid w:val="00A31D43"/>
    <w:rsid w:val="00A35BFE"/>
    <w:rsid w:val="00A37EBE"/>
    <w:rsid w:val="00A5165A"/>
    <w:rsid w:val="00A536EB"/>
    <w:rsid w:val="00A57382"/>
    <w:rsid w:val="00A633E0"/>
    <w:rsid w:val="00A6381E"/>
    <w:rsid w:val="00A704EB"/>
    <w:rsid w:val="00A72B47"/>
    <w:rsid w:val="00A75B6C"/>
    <w:rsid w:val="00A82ADA"/>
    <w:rsid w:val="00A86E7A"/>
    <w:rsid w:val="00A87283"/>
    <w:rsid w:val="00A909B7"/>
    <w:rsid w:val="00A90DEC"/>
    <w:rsid w:val="00A91E19"/>
    <w:rsid w:val="00A96D17"/>
    <w:rsid w:val="00AA0596"/>
    <w:rsid w:val="00AA073C"/>
    <w:rsid w:val="00AA5919"/>
    <w:rsid w:val="00AA60BC"/>
    <w:rsid w:val="00AB070D"/>
    <w:rsid w:val="00AB5ADE"/>
    <w:rsid w:val="00AB6C34"/>
    <w:rsid w:val="00AC27A2"/>
    <w:rsid w:val="00AC7E48"/>
    <w:rsid w:val="00AD258E"/>
    <w:rsid w:val="00AE3F09"/>
    <w:rsid w:val="00AE409A"/>
    <w:rsid w:val="00AE5CBA"/>
    <w:rsid w:val="00AF2B08"/>
    <w:rsid w:val="00AF2F14"/>
    <w:rsid w:val="00AF59F6"/>
    <w:rsid w:val="00AF6FDB"/>
    <w:rsid w:val="00B02903"/>
    <w:rsid w:val="00B04228"/>
    <w:rsid w:val="00B052E0"/>
    <w:rsid w:val="00B12AB1"/>
    <w:rsid w:val="00B12B16"/>
    <w:rsid w:val="00B278A7"/>
    <w:rsid w:val="00B45331"/>
    <w:rsid w:val="00B46D33"/>
    <w:rsid w:val="00B50C67"/>
    <w:rsid w:val="00B5502E"/>
    <w:rsid w:val="00B72A2B"/>
    <w:rsid w:val="00B72F4D"/>
    <w:rsid w:val="00B760DD"/>
    <w:rsid w:val="00B86BA4"/>
    <w:rsid w:val="00B87C0C"/>
    <w:rsid w:val="00B94217"/>
    <w:rsid w:val="00B974A1"/>
    <w:rsid w:val="00BA6CA2"/>
    <w:rsid w:val="00BA6E52"/>
    <w:rsid w:val="00BB0246"/>
    <w:rsid w:val="00BB04A3"/>
    <w:rsid w:val="00BB1A40"/>
    <w:rsid w:val="00BB5A7C"/>
    <w:rsid w:val="00BC0193"/>
    <w:rsid w:val="00BC5D82"/>
    <w:rsid w:val="00BD0E5F"/>
    <w:rsid w:val="00BD2FC4"/>
    <w:rsid w:val="00BD621A"/>
    <w:rsid w:val="00BF2A63"/>
    <w:rsid w:val="00BF5852"/>
    <w:rsid w:val="00BF7A97"/>
    <w:rsid w:val="00C04080"/>
    <w:rsid w:val="00C05E68"/>
    <w:rsid w:val="00C23E1C"/>
    <w:rsid w:val="00C27E88"/>
    <w:rsid w:val="00C30086"/>
    <w:rsid w:val="00C3219D"/>
    <w:rsid w:val="00C400F0"/>
    <w:rsid w:val="00C40942"/>
    <w:rsid w:val="00C41EFE"/>
    <w:rsid w:val="00C42E32"/>
    <w:rsid w:val="00C42F01"/>
    <w:rsid w:val="00C5125A"/>
    <w:rsid w:val="00C56D0F"/>
    <w:rsid w:val="00C572CC"/>
    <w:rsid w:val="00C63A50"/>
    <w:rsid w:val="00C7170C"/>
    <w:rsid w:val="00C74C70"/>
    <w:rsid w:val="00C77AE4"/>
    <w:rsid w:val="00C8441A"/>
    <w:rsid w:val="00C84920"/>
    <w:rsid w:val="00C91B5E"/>
    <w:rsid w:val="00C9434A"/>
    <w:rsid w:val="00C945E7"/>
    <w:rsid w:val="00CA290D"/>
    <w:rsid w:val="00CA612A"/>
    <w:rsid w:val="00CA7F9C"/>
    <w:rsid w:val="00CB21A4"/>
    <w:rsid w:val="00CC0863"/>
    <w:rsid w:val="00CC44E7"/>
    <w:rsid w:val="00CD415D"/>
    <w:rsid w:val="00CD6CC4"/>
    <w:rsid w:val="00CD72E9"/>
    <w:rsid w:val="00CE27C6"/>
    <w:rsid w:val="00CE4E47"/>
    <w:rsid w:val="00D02878"/>
    <w:rsid w:val="00D0561F"/>
    <w:rsid w:val="00D06739"/>
    <w:rsid w:val="00D10183"/>
    <w:rsid w:val="00D120C1"/>
    <w:rsid w:val="00D143B2"/>
    <w:rsid w:val="00D148EB"/>
    <w:rsid w:val="00D20BBD"/>
    <w:rsid w:val="00D24C95"/>
    <w:rsid w:val="00D356A4"/>
    <w:rsid w:val="00D4189D"/>
    <w:rsid w:val="00D67476"/>
    <w:rsid w:val="00D721FB"/>
    <w:rsid w:val="00D73B7B"/>
    <w:rsid w:val="00D76686"/>
    <w:rsid w:val="00D90885"/>
    <w:rsid w:val="00D90E80"/>
    <w:rsid w:val="00DB396F"/>
    <w:rsid w:val="00DB5089"/>
    <w:rsid w:val="00DB7B41"/>
    <w:rsid w:val="00DD0E25"/>
    <w:rsid w:val="00DD2DD0"/>
    <w:rsid w:val="00DD7AA8"/>
    <w:rsid w:val="00DE5F01"/>
    <w:rsid w:val="00DF0EE3"/>
    <w:rsid w:val="00DF79AD"/>
    <w:rsid w:val="00E06EF5"/>
    <w:rsid w:val="00E07D41"/>
    <w:rsid w:val="00E102E2"/>
    <w:rsid w:val="00E1500E"/>
    <w:rsid w:val="00E2123F"/>
    <w:rsid w:val="00E24274"/>
    <w:rsid w:val="00E30B12"/>
    <w:rsid w:val="00E3348A"/>
    <w:rsid w:val="00E4709D"/>
    <w:rsid w:val="00E61A73"/>
    <w:rsid w:val="00E63662"/>
    <w:rsid w:val="00E642AD"/>
    <w:rsid w:val="00E72329"/>
    <w:rsid w:val="00E76915"/>
    <w:rsid w:val="00E7761C"/>
    <w:rsid w:val="00E84766"/>
    <w:rsid w:val="00E85E15"/>
    <w:rsid w:val="00E87BF8"/>
    <w:rsid w:val="00E91C56"/>
    <w:rsid w:val="00EA1970"/>
    <w:rsid w:val="00EB32A6"/>
    <w:rsid w:val="00EB414C"/>
    <w:rsid w:val="00EC2DF4"/>
    <w:rsid w:val="00ED4BA7"/>
    <w:rsid w:val="00ED59A2"/>
    <w:rsid w:val="00ED5B95"/>
    <w:rsid w:val="00ED60EC"/>
    <w:rsid w:val="00EE4111"/>
    <w:rsid w:val="00EE4E12"/>
    <w:rsid w:val="00EE563D"/>
    <w:rsid w:val="00EF2D23"/>
    <w:rsid w:val="00EF3DC1"/>
    <w:rsid w:val="00F0235F"/>
    <w:rsid w:val="00F064BD"/>
    <w:rsid w:val="00F158EF"/>
    <w:rsid w:val="00F22F76"/>
    <w:rsid w:val="00F259DE"/>
    <w:rsid w:val="00F303BE"/>
    <w:rsid w:val="00F31FDF"/>
    <w:rsid w:val="00F34D5C"/>
    <w:rsid w:val="00F350A6"/>
    <w:rsid w:val="00F368A8"/>
    <w:rsid w:val="00F419CB"/>
    <w:rsid w:val="00F535CF"/>
    <w:rsid w:val="00F536CE"/>
    <w:rsid w:val="00F573E1"/>
    <w:rsid w:val="00F61C3A"/>
    <w:rsid w:val="00F658D0"/>
    <w:rsid w:val="00F659F5"/>
    <w:rsid w:val="00F851BF"/>
    <w:rsid w:val="00F95A10"/>
    <w:rsid w:val="00FA1947"/>
    <w:rsid w:val="00FA4EBC"/>
    <w:rsid w:val="00FA50B1"/>
    <w:rsid w:val="00FA53EF"/>
    <w:rsid w:val="00FA5942"/>
    <w:rsid w:val="00FB31C7"/>
    <w:rsid w:val="00FC087E"/>
    <w:rsid w:val="00FC353B"/>
    <w:rsid w:val="00FD22D0"/>
    <w:rsid w:val="00FD4E02"/>
    <w:rsid w:val="00FD5E38"/>
    <w:rsid w:val="00FE16D4"/>
    <w:rsid w:val="00FE35BA"/>
    <w:rsid w:val="00FE5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D23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2D23"/>
    <w:pPr>
      <w:keepNext/>
      <w:ind w:left="-3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F2D23"/>
    <w:pPr>
      <w:keepNext/>
      <w:ind w:left="-3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24356"/>
    <w:rPr>
      <w:rFonts w:ascii="Cambria" w:hAnsi="Cambria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24356"/>
    <w:rPr>
      <w:rFonts w:ascii="Calibri" w:hAnsi="Calibri"/>
      <w:b/>
      <w:i/>
      <w:sz w:val="26"/>
    </w:rPr>
  </w:style>
  <w:style w:type="paragraph" w:customStyle="1" w:styleId="FR1">
    <w:name w:val="FR1"/>
    <w:uiPriority w:val="99"/>
    <w:rsid w:val="00EF2D23"/>
    <w:pPr>
      <w:widowControl w:val="0"/>
      <w:autoSpaceDE w:val="0"/>
      <w:autoSpaceDN w:val="0"/>
      <w:adjustRightInd w:val="0"/>
      <w:ind w:left="1120"/>
    </w:pPr>
    <w:rPr>
      <w:rFonts w:ascii="Arial" w:hAnsi="Arial" w:cs="Arial"/>
      <w:b/>
      <w:bCs/>
      <w:sz w:val="32"/>
      <w:szCs w:val="32"/>
    </w:rPr>
  </w:style>
  <w:style w:type="paragraph" w:customStyle="1" w:styleId="FR2">
    <w:name w:val="FR2"/>
    <w:uiPriority w:val="99"/>
    <w:rsid w:val="00EF2D23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EF2D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D22D0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22D0"/>
    <w:rPr>
      <w:sz w:val="24"/>
    </w:rPr>
  </w:style>
  <w:style w:type="paragraph" w:styleId="Footer">
    <w:name w:val="footer"/>
    <w:basedOn w:val="Normal"/>
    <w:link w:val="FooterChar"/>
    <w:uiPriority w:val="99"/>
    <w:semiHidden/>
    <w:rsid w:val="00FD22D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22D0"/>
    <w:rPr>
      <w:sz w:val="24"/>
    </w:rPr>
  </w:style>
  <w:style w:type="paragraph" w:customStyle="1" w:styleId="ConsNormal">
    <w:name w:val="ConsNormal"/>
    <w:uiPriority w:val="99"/>
    <w:rsid w:val="00A02F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61C3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1C3A"/>
    <w:rPr>
      <w:rFonts w:ascii="Tahoma" w:hAnsi="Tahoma"/>
      <w:sz w:val="16"/>
    </w:rPr>
  </w:style>
  <w:style w:type="paragraph" w:styleId="NoSpacing">
    <w:name w:val="No Spacing"/>
    <w:link w:val="NoSpacingChar"/>
    <w:uiPriority w:val="99"/>
    <w:qFormat/>
    <w:rsid w:val="003175F8"/>
    <w:rPr>
      <w:szCs w:val="20"/>
    </w:rPr>
  </w:style>
  <w:style w:type="paragraph" w:customStyle="1" w:styleId="ConsPlusNonformat">
    <w:name w:val="ConsPlusNonformat"/>
    <w:uiPriority w:val="99"/>
    <w:rsid w:val="009E62C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aliases w:val="Обычный (веб) Знак"/>
    <w:basedOn w:val="Normal"/>
    <w:uiPriority w:val="99"/>
    <w:rsid w:val="009E62C9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2C207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D72E9"/>
    <w:pPr>
      <w:ind w:right="43"/>
      <w:jc w:val="center"/>
    </w:pPr>
    <w:rPr>
      <w:b/>
      <w:sz w:val="3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CD72E9"/>
    <w:rPr>
      <w:b/>
      <w:sz w:val="36"/>
    </w:rPr>
  </w:style>
  <w:style w:type="character" w:customStyle="1" w:styleId="NoSpacingChar">
    <w:name w:val="No Spacing Char"/>
    <w:link w:val="NoSpacing"/>
    <w:uiPriority w:val="99"/>
    <w:locked/>
    <w:rsid w:val="009E4F7C"/>
    <w:rPr>
      <w:sz w:val="22"/>
    </w:rPr>
  </w:style>
  <w:style w:type="character" w:customStyle="1" w:styleId="a">
    <w:name w:val="Основной текст_"/>
    <w:link w:val="4"/>
    <w:uiPriority w:val="99"/>
    <w:locked/>
    <w:rsid w:val="00AF2B08"/>
    <w:rPr>
      <w:sz w:val="27"/>
      <w:shd w:val="clear" w:color="auto" w:fill="FFFFFF"/>
    </w:rPr>
  </w:style>
  <w:style w:type="paragraph" w:customStyle="1" w:styleId="4">
    <w:name w:val="Основной текст4"/>
    <w:basedOn w:val="Normal"/>
    <w:link w:val="a"/>
    <w:uiPriority w:val="99"/>
    <w:rsid w:val="00AF2B08"/>
    <w:pPr>
      <w:widowControl w:val="0"/>
      <w:shd w:val="clear" w:color="auto" w:fill="FFFFFF"/>
      <w:spacing w:before="240" w:line="322" w:lineRule="exact"/>
      <w:jc w:val="both"/>
    </w:pPr>
    <w:rPr>
      <w:sz w:val="27"/>
      <w:szCs w:val="20"/>
    </w:rPr>
  </w:style>
  <w:style w:type="paragraph" w:customStyle="1" w:styleId="S">
    <w:name w:val="S_Обычный"/>
    <w:basedOn w:val="Normal"/>
    <w:link w:val="S0"/>
    <w:uiPriority w:val="99"/>
    <w:rsid w:val="002953A7"/>
    <w:pPr>
      <w:spacing w:line="276" w:lineRule="auto"/>
      <w:ind w:firstLine="567"/>
      <w:jc w:val="both"/>
    </w:pPr>
    <w:rPr>
      <w:rFonts w:ascii="Bookman Old Style" w:hAnsi="Bookman Old Style"/>
      <w:szCs w:val="20"/>
    </w:rPr>
  </w:style>
  <w:style w:type="character" w:customStyle="1" w:styleId="S0">
    <w:name w:val="S_Обычный Знак"/>
    <w:link w:val="S"/>
    <w:uiPriority w:val="99"/>
    <w:locked/>
    <w:rsid w:val="002953A7"/>
    <w:rPr>
      <w:rFonts w:ascii="Bookman Old Style" w:hAnsi="Bookman Old Style"/>
      <w:sz w:val="24"/>
    </w:rPr>
  </w:style>
  <w:style w:type="paragraph" w:customStyle="1" w:styleId="a0">
    <w:name w:val="+таб"/>
    <w:basedOn w:val="Normal"/>
    <w:link w:val="a1"/>
    <w:uiPriority w:val="99"/>
    <w:rsid w:val="002953A7"/>
    <w:pPr>
      <w:jc w:val="center"/>
    </w:pPr>
    <w:rPr>
      <w:rFonts w:ascii="Bookman Old Style" w:hAnsi="Bookman Old Style"/>
      <w:sz w:val="20"/>
      <w:szCs w:val="20"/>
    </w:rPr>
  </w:style>
  <w:style w:type="character" w:customStyle="1" w:styleId="a1">
    <w:name w:val="+таб Знак"/>
    <w:link w:val="a0"/>
    <w:uiPriority w:val="99"/>
    <w:locked/>
    <w:rsid w:val="002953A7"/>
    <w:rPr>
      <w:rFonts w:ascii="Bookman Old Style" w:hAnsi="Bookman Old Style"/>
    </w:rPr>
  </w:style>
  <w:style w:type="paragraph" w:styleId="ListParagraph">
    <w:name w:val="List Paragraph"/>
    <w:basedOn w:val="Normal"/>
    <w:link w:val="ListParagraphChar"/>
    <w:uiPriority w:val="99"/>
    <w:qFormat/>
    <w:rsid w:val="002953A7"/>
    <w:pPr>
      <w:spacing w:line="276" w:lineRule="auto"/>
      <w:ind w:left="720" w:firstLine="567"/>
      <w:contextualSpacing/>
      <w:jc w:val="both"/>
    </w:pPr>
    <w:rPr>
      <w:rFonts w:ascii="Bookman Old Style" w:hAnsi="Bookman Old Style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99"/>
    <w:locked/>
    <w:rsid w:val="002953A7"/>
    <w:rPr>
      <w:rFonts w:ascii="Bookman Old Style" w:hAnsi="Bookman Old Style"/>
      <w:sz w:val="22"/>
      <w:lang w:eastAsia="en-US"/>
    </w:rPr>
  </w:style>
  <w:style w:type="paragraph" w:customStyle="1" w:styleId="a2">
    <w:name w:val="Заголовок таблицы"/>
    <w:basedOn w:val="Normal"/>
    <w:uiPriority w:val="99"/>
    <w:rsid w:val="002953A7"/>
    <w:pPr>
      <w:suppressLineNumbers/>
      <w:suppressAutoHyphens/>
      <w:jc w:val="center"/>
    </w:pPr>
    <w:rPr>
      <w:b/>
      <w:bCs/>
      <w:i/>
      <w:iCs/>
      <w:lang w:eastAsia="ar-SA"/>
    </w:rPr>
  </w:style>
  <w:style w:type="character" w:customStyle="1" w:styleId="apple-converted-space">
    <w:name w:val="apple-converted-space"/>
    <w:uiPriority w:val="99"/>
    <w:rsid w:val="00FA1947"/>
  </w:style>
  <w:style w:type="character" w:styleId="Emphasis">
    <w:name w:val="Emphasis"/>
    <w:basedOn w:val="DefaultParagraphFont"/>
    <w:uiPriority w:val="99"/>
    <w:qFormat/>
    <w:rsid w:val="00FA1947"/>
    <w:rPr>
      <w:rFonts w:cs="Times New Roman"/>
      <w:i/>
    </w:rPr>
  </w:style>
  <w:style w:type="character" w:styleId="Hyperlink">
    <w:name w:val="Hyperlink"/>
    <w:basedOn w:val="DefaultParagraphFont"/>
    <w:uiPriority w:val="99"/>
    <w:semiHidden/>
    <w:rsid w:val="00AE3F09"/>
    <w:rPr>
      <w:rFonts w:cs="Times New Roman"/>
      <w:color w:val="0000FF"/>
      <w:u w:val="single"/>
    </w:rPr>
  </w:style>
  <w:style w:type="paragraph" w:customStyle="1" w:styleId="a3">
    <w:name w:val="Содержимое таблицы"/>
    <w:basedOn w:val="Normal"/>
    <w:uiPriority w:val="99"/>
    <w:rsid w:val="00BA6CA2"/>
    <w:pPr>
      <w:widowControl w:val="0"/>
      <w:suppressLineNumbers/>
      <w:suppressAutoHyphens/>
    </w:pPr>
    <w:rPr>
      <w:kern w:val="1"/>
    </w:rPr>
  </w:style>
  <w:style w:type="paragraph" w:styleId="DocumentMap">
    <w:name w:val="Document Map"/>
    <w:basedOn w:val="Normal"/>
    <w:link w:val="DocumentMapChar"/>
    <w:uiPriority w:val="99"/>
    <w:semiHidden/>
    <w:rsid w:val="00543B48"/>
    <w:pPr>
      <w:shd w:val="clear" w:color="auto" w:fill="000080"/>
    </w:pPr>
    <w:rPr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24356"/>
    <w:rPr>
      <w:sz w:val="2"/>
    </w:rPr>
  </w:style>
  <w:style w:type="paragraph" w:customStyle="1" w:styleId="ConsPlusNormal">
    <w:name w:val="ConsPlusNormal"/>
    <w:link w:val="ConsPlusNormal0"/>
    <w:uiPriority w:val="99"/>
    <w:rsid w:val="00B87C0C"/>
    <w:pPr>
      <w:widowControl w:val="0"/>
      <w:suppressAutoHyphens/>
      <w:ind w:firstLine="720"/>
    </w:pPr>
    <w:rPr>
      <w:rFonts w:ascii="Arial" w:hAnsi="Arial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B87C0C"/>
    <w:rPr>
      <w:rFonts w:ascii="Arial" w:eastAsia="Times New Roman" w:hAnsi="Arial"/>
      <w:kern w:val="1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1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ial.academic.ru/23891/%D0%A1%D0%BE%D0%BE%D1%80%D1%83%D0%B6%D0%B5%D0%BD%D0%B8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23018/%D0%A1%D0%B8%D1%81%D1%82%D0%B5%D0%BC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501</TotalTime>
  <Pages>38</Pages>
  <Words>10877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chernyakov</cp:lastModifiedBy>
  <cp:revision>42</cp:revision>
  <cp:lastPrinted>2017-10-24T12:35:00Z</cp:lastPrinted>
  <dcterms:created xsi:type="dcterms:W3CDTF">2017-08-24T06:33:00Z</dcterms:created>
  <dcterms:modified xsi:type="dcterms:W3CDTF">2017-10-27T12:04:00Z</dcterms:modified>
</cp:coreProperties>
</file>